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ПОЯСНИТЕЛЬНАЯ ЗАПИСКА</w:t>
      </w:r>
    </w:p>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к проекту решения Совета депутатов муниципального образования г</w:t>
      </w:r>
      <w:proofErr w:type="gramStart"/>
      <w:r w:rsidRPr="00642D9C">
        <w:rPr>
          <w:rFonts w:ascii="Times New Roman" w:hAnsi="Times New Roman"/>
          <w:b/>
          <w:bCs/>
          <w:i/>
          <w:iCs/>
          <w:sz w:val="24"/>
          <w:szCs w:val="24"/>
        </w:rPr>
        <w:t>.С</w:t>
      </w:r>
      <w:proofErr w:type="gramEnd"/>
      <w:r w:rsidRPr="00642D9C">
        <w:rPr>
          <w:rFonts w:ascii="Times New Roman" w:hAnsi="Times New Roman"/>
          <w:b/>
          <w:bCs/>
          <w:i/>
          <w:iCs/>
          <w:sz w:val="24"/>
          <w:szCs w:val="24"/>
        </w:rPr>
        <w:t>аяногорск</w:t>
      </w:r>
    </w:p>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 xml:space="preserve"> «О внесении изменений в решение Совета депутатов муниципального образования город Саяногорск от </w:t>
      </w:r>
      <w:r w:rsidR="00A62373">
        <w:rPr>
          <w:rFonts w:ascii="Times New Roman" w:hAnsi="Times New Roman"/>
          <w:b/>
          <w:bCs/>
          <w:i/>
          <w:iCs/>
          <w:sz w:val="24"/>
          <w:szCs w:val="24"/>
        </w:rPr>
        <w:t>24</w:t>
      </w:r>
      <w:r w:rsidRPr="00642D9C">
        <w:rPr>
          <w:rFonts w:ascii="Times New Roman" w:hAnsi="Times New Roman"/>
          <w:b/>
          <w:bCs/>
          <w:i/>
          <w:iCs/>
          <w:sz w:val="24"/>
          <w:szCs w:val="24"/>
        </w:rPr>
        <w:t>.12.202</w:t>
      </w:r>
      <w:r w:rsidR="00A62373">
        <w:rPr>
          <w:rFonts w:ascii="Times New Roman" w:hAnsi="Times New Roman"/>
          <w:b/>
          <w:bCs/>
          <w:i/>
          <w:iCs/>
          <w:sz w:val="24"/>
          <w:szCs w:val="24"/>
        </w:rPr>
        <w:t>4</w:t>
      </w:r>
      <w:r w:rsidRPr="00642D9C">
        <w:rPr>
          <w:rFonts w:ascii="Times New Roman" w:hAnsi="Times New Roman"/>
          <w:b/>
          <w:bCs/>
          <w:i/>
          <w:iCs/>
          <w:sz w:val="24"/>
          <w:szCs w:val="24"/>
        </w:rPr>
        <w:t xml:space="preserve">  №</w:t>
      </w:r>
      <w:r w:rsidR="00A62373">
        <w:rPr>
          <w:rFonts w:ascii="Times New Roman" w:hAnsi="Times New Roman"/>
          <w:b/>
          <w:bCs/>
          <w:i/>
          <w:iCs/>
          <w:sz w:val="24"/>
          <w:szCs w:val="24"/>
        </w:rPr>
        <w:t>206</w:t>
      </w:r>
      <w:r w:rsidRPr="00642D9C">
        <w:rPr>
          <w:rFonts w:ascii="Times New Roman" w:hAnsi="Times New Roman"/>
          <w:b/>
          <w:bCs/>
          <w:i/>
          <w:iCs/>
          <w:sz w:val="24"/>
          <w:szCs w:val="24"/>
        </w:rPr>
        <w:t>/</w:t>
      </w:r>
      <w:r w:rsidR="00A62373">
        <w:rPr>
          <w:rFonts w:ascii="Times New Roman" w:hAnsi="Times New Roman"/>
          <w:b/>
          <w:bCs/>
          <w:i/>
          <w:iCs/>
          <w:sz w:val="24"/>
          <w:szCs w:val="24"/>
        </w:rPr>
        <w:t>3</w:t>
      </w:r>
      <w:r w:rsidRPr="00642D9C">
        <w:rPr>
          <w:rFonts w:ascii="Times New Roman" w:hAnsi="Times New Roman"/>
          <w:b/>
          <w:bCs/>
          <w:i/>
          <w:iCs/>
          <w:sz w:val="24"/>
          <w:szCs w:val="24"/>
        </w:rPr>
        <w:t>0-6«О бюджете муниципального образования город Саяногорск на 202</w:t>
      </w:r>
      <w:r w:rsidR="00A62373">
        <w:rPr>
          <w:rFonts w:ascii="Times New Roman" w:hAnsi="Times New Roman"/>
          <w:b/>
          <w:bCs/>
          <w:i/>
          <w:iCs/>
          <w:sz w:val="24"/>
          <w:szCs w:val="24"/>
        </w:rPr>
        <w:t>5</w:t>
      </w:r>
      <w:r w:rsidRPr="00642D9C">
        <w:rPr>
          <w:rFonts w:ascii="Times New Roman" w:hAnsi="Times New Roman"/>
          <w:b/>
          <w:bCs/>
          <w:i/>
          <w:iCs/>
          <w:sz w:val="24"/>
          <w:szCs w:val="24"/>
        </w:rPr>
        <w:t xml:space="preserve"> год и на плановый период 202</w:t>
      </w:r>
      <w:r w:rsidR="00A62373">
        <w:rPr>
          <w:rFonts w:ascii="Times New Roman" w:hAnsi="Times New Roman"/>
          <w:b/>
          <w:bCs/>
          <w:i/>
          <w:iCs/>
          <w:sz w:val="24"/>
          <w:szCs w:val="24"/>
        </w:rPr>
        <w:t>6</w:t>
      </w:r>
      <w:r w:rsidRPr="00642D9C">
        <w:rPr>
          <w:rFonts w:ascii="Times New Roman" w:hAnsi="Times New Roman"/>
          <w:b/>
          <w:bCs/>
          <w:i/>
          <w:iCs/>
          <w:sz w:val="24"/>
          <w:szCs w:val="24"/>
        </w:rPr>
        <w:t xml:space="preserve"> и 202</w:t>
      </w:r>
      <w:r w:rsidR="00A62373">
        <w:rPr>
          <w:rFonts w:ascii="Times New Roman" w:hAnsi="Times New Roman"/>
          <w:b/>
          <w:bCs/>
          <w:i/>
          <w:iCs/>
          <w:sz w:val="24"/>
          <w:szCs w:val="24"/>
        </w:rPr>
        <w:t>7</w:t>
      </w:r>
      <w:r w:rsidRPr="00642D9C">
        <w:rPr>
          <w:rFonts w:ascii="Times New Roman" w:hAnsi="Times New Roman"/>
          <w:b/>
          <w:bCs/>
          <w:i/>
          <w:iCs/>
          <w:sz w:val="24"/>
          <w:szCs w:val="24"/>
        </w:rPr>
        <w:t xml:space="preserve"> годов»</w:t>
      </w:r>
    </w:p>
    <w:p w:rsidR="001E095C" w:rsidRPr="00642D9C" w:rsidRDefault="001E095C" w:rsidP="00052EA3">
      <w:pPr>
        <w:widowControl w:val="0"/>
        <w:tabs>
          <w:tab w:val="left" w:pos="1134"/>
        </w:tabs>
        <w:ind w:firstLine="709"/>
        <w:jc w:val="both"/>
        <w:rPr>
          <w:rFonts w:ascii="Times New Roman" w:hAnsi="Times New Roman"/>
          <w:iCs/>
          <w:sz w:val="24"/>
          <w:szCs w:val="24"/>
        </w:rPr>
      </w:pPr>
    </w:p>
    <w:p w:rsidR="00133F82" w:rsidRPr="00D107FB" w:rsidRDefault="00133F82" w:rsidP="00133F82">
      <w:pPr>
        <w:pStyle w:val="a4"/>
        <w:keepNext/>
        <w:keepLines/>
        <w:suppressLineNumbers/>
        <w:tabs>
          <w:tab w:val="left" w:pos="1134"/>
        </w:tabs>
        <w:suppressAutoHyphens/>
        <w:ind w:firstLine="709"/>
        <w:contextualSpacing/>
        <w:rPr>
          <w:rFonts w:ascii="Times New Roman" w:hAnsi="Times New Roman"/>
          <w:sz w:val="26"/>
          <w:szCs w:val="26"/>
        </w:rPr>
      </w:pPr>
      <w:r w:rsidRPr="00D107FB">
        <w:rPr>
          <w:rFonts w:ascii="Times New Roman" w:hAnsi="Times New Roman"/>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части бюджета муниципального образования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w:t>
      </w:r>
      <w:proofErr w:type="spellEnd"/>
      <w:r w:rsidRPr="00D107FB">
        <w:rPr>
          <w:rFonts w:ascii="Times New Roman" w:hAnsi="Times New Roman"/>
          <w:sz w:val="26"/>
          <w:szCs w:val="26"/>
        </w:rPr>
        <w:t xml:space="preserve"> (далее – бюджет) на 2025</w:t>
      </w:r>
      <w:r w:rsidR="004C240B" w:rsidRPr="00D107FB">
        <w:rPr>
          <w:rFonts w:ascii="Times New Roman" w:hAnsi="Times New Roman"/>
          <w:sz w:val="26"/>
          <w:szCs w:val="26"/>
        </w:rPr>
        <w:t xml:space="preserve"> год и 2026 годы.</w:t>
      </w:r>
    </w:p>
    <w:p w:rsidR="00133F82" w:rsidRPr="00D107FB" w:rsidRDefault="00133F82" w:rsidP="00133F82">
      <w:pPr>
        <w:pStyle w:val="a4"/>
        <w:keepNext/>
        <w:keepLines/>
        <w:suppressLineNumbers/>
        <w:tabs>
          <w:tab w:val="left" w:pos="1134"/>
        </w:tabs>
        <w:suppressAutoHyphens/>
        <w:ind w:firstLine="709"/>
        <w:contextualSpacing/>
        <w:rPr>
          <w:rFonts w:ascii="Times New Roman" w:hAnsi="Times New Roman"/>
          <w:sz w:val="26"/>
          <w:szCs w:val="26"/>
        </w:rPr>
      </w:pP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 xml:space="preserve">В результате корректировки параметры бюджета 2025 год составят: </w:t>
      </w: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доходы –  2 712 560 041,15 руб. (увеличение на 113 301 103,81 руб.);</w:t>
      </w:r>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расходы – 2 777 910 895,35 руб. (увеличение на 160 267 306,23 руб.)</w:t>
      </w:r>
      <w:proofErr w:type="gramStart"/>
      <w:r w:rsidRPr="00D107FB">
        <w:rPr>
          <w:rFonts w:ascii="Times New Roman" w:hAnsi="Times New Roman"/>
          <w:sz w:val="26"/>
          <w:szCs w:val="26"/>
        </w:rPr>
        <w:t xml:space="preserve"> ;</w:t>
      </w:r>
      <w:proofErr w:type="gramEnd"/>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дефицит –  65 350 854,20 руб. (увеличение на 46 966 202,42 руб.).</w:t>
      </w:r>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p>
    <w:p w:rsidR="00133F82" w:rsidRPr="00D107FB" w:rsidRDefault="00133F82" w:rsidP="00133F82">
      <w:pPr>
        <w:pStyle w:val="a4"/>
        <w:keepNext/>
        <w:keepLines/>
        <w:suppressLineNumbers/>
        <w:tabs>
          <w:tab w:val="left" w:pos="540"/>
          <w:tab w:val="left" w:pos="567"/>
        </w:tabs>
        <w:ind w:firstLine="709"/>
        <w:contextualSpacing/>
        <w:rPr>
          <w:rFonts w:ascii="Times New Roman" w:hAnsi="Times New Roman"/>
          <w:sz w:val="26"/>
          <w:szCs w:val="26"/>
        </w:rPr>
      </w:pPr>
      <w:r w:rsidRPr="00D107FB">
        <w:rPr>
          <w:rFonts w:ascii="Times New Roman" w:hAnsi="Times New Roman"/>
          <w:sz w:val="26"/>
          <w:szCs w:val="26"/>
        </w:rPr>
        <w:t xml:space="preserve">Изменение основных параметров бюджета МО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w:t>
      </w:r>
      <w:proofErr w:type="spellEnd"/>
      <w:r w:rsidRPr="00D107FB">
        <w:rPr>
          <w:rFonts w:ascii="Times New Roman" w:hAnsi="Times New Roman"/>
          <w:sz w:val="26"/>
          <w:szCs w:val="26"/>
        </w:rPr>
        <w:t xml:space="preserve"> на 2025 год обусловлено увеличением доходной и расходной частей бюджета.</w:t>
      </w:r>
    </w:p>
    <w:p w:rsidR="00133F82" w:rsidRPr="00D107FB" w:rsidRDefault="00133F82" w:rsidP="00133F82">
      <w:pPr>
        <w:pStyle w:val="a4"/>
        <w:keepNext/>
        <w:keepLines/>
        <w:suppressLineNumbers/>
        <w:tabs>
          <w:tab w:val="left" w:pos="540"/>
          <w:tab w:val="left" w:pos="567"/>
        </w:tabs>
        <w:ind w:firstLine="709"/>
        <w:contextualSpacing/>
        <w:rPr>
          <w:rFonts w:ascii="Times New Roman" w:hAnsi="Times New Roman"/>
          <w:sz w:val="26"/>
          <w:szCs w:val="26"/>
        </w:rPr>
      </w:pP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proofErr w:type="gramStart"/>
      <w:r w:rsidRPr="00D107FB">
        <w:rPr>
          <w:rFonts w:ascii="Times New Roman" w:hAnsi="Times New Roman"/>
          <w:sz w:val="26"/>
          <w:szCs w:val="26"/>
        </w:rPr>
        <w:t>Доходная часть бюджета на плановый период 2026 год снижена на сумму 22 241 850,00 тыс. руб. на основании постановления Правительства Республики Хакасия от  21.07.2025 №377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модернизации коммунальной инфраструктуры на 2025 и 2026 годы».</w:t>
      </w:r>
      <w:proofErr w:type="gramEnd"/>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 xml:space="preserve">   </w:t>
      </w:r>
    </w:p>
    <w:p w:rsidR="00671D09" w:rsidRPr="00D107FB" w:rsidRDefault="00671D09" w:rsidP="00671D09">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В результате корректировки параметры бюджета 202</w:t>
      </w:r>
      <w:r w:rsidRPr="00D107FB">
        <w:rPr>
          <w:rFonts w:ascii="Times New Roman" w:hAnsi="Times New Roman"/>
          <w:sz w:val="26"/>
          <w:szCs w:val="26"/>
        </w:rPr>
        <w:t>6</w:t>
      </w:r>
      <w:r w:rsidRPr="00D107FB">
        <w:rPr>
          <w:rFonts w:ascii="Times New Roman" w:hAnsi="Times New Roman"/>
          <w:sz w:val="26"/>
          <w:szCs w:val="26"/>
        </w:rPr>
        <w:t xml:space="preserve"> год составят: </w:t>
      </w:r>
    </w:p>
    <w:p w:rsidR="00671D09" w:rsidRPr="00D107FB" w:rsidRDefault="00671D09" w:rsidP="00671D09">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доходы –  </w:t>
      </w:r>
      <w:r w:rsidRPr="00D107FB">
        <w:rPr>
          <w:rFonts w:ascii="Times New Roman" w:hAnsi="Times New Roman"/>
          <w:sz w:val="26"/>
          <w:szCs w:val="26"/>
        </w:rPr>
        <w:t>2 312 199 369,33</w:t>
      </w:r>
      <w:r w:rsidRPr="00D107FB">
        <w:rPr>
          <w:rFonts w:ascii="Times New Roman" w:hAnsi="Times New Roman"/>
          <w:sz w:val="26"/>
          <w:szCs w:val="26"/>
        </w:rPr>
        <w:t xml:space="preserve"> руб. (</w:t>
      </w:r>
      <w:r w:rsidRPr="00D107FB">
        <w:rPr>
          <w:rFonts w:ascii="Times New Roman" w:hAnsi="Times New Roman"/>
          <w:sz w:val="26"/>
          <w:szCs w:val="26"/>
        </w:rPr>
        <w:t>уменьшение на 22 241 850,00</w:t>
      </w:r>
      <w:r w:rsidRPr="00D107FB">
        <w:rPr>
          <w:rFonts w:ascii="Times New Roman" w:hAnsi="Times New Roman"/>
          <w:sz w:val="26"/>
          <w:szCs w:val="26"/>
        </w:rPr>
        <w:t xml:space="preserve"> руб.);</w:t>
      </w:r>
    </w:p>
    <w:p w:rsidR="00671D09" w:rsidRPr="00D107FB" w:rsidRDefault="00671D09" w:rsidP="00671D09">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расходы – 2 312 199 369,33 руб. (уменьшение на 22 241 850,00 руб.)</w:t>
      </w:r>
      <w:proofErr w:type="gramStart"/>
      <w:r w:rsidRPr="00D107FB">
        <w:rPr>
          <w:rFonts w:ascii="Times New Roman" w:hAnsi="Times New Roman"/>
          <w:sz w:val="26"/>
          <w:szCs w:val="26"/>
        </w:rPr>
        <w:t xml:space="preserve"> ;</w:t>
      </w:r>
      <w:proofErr w:type="gramEnd"/>
    </w:p>
    <w:p w:rsidR="00671D09" w:rsidRPr="00D107FB" w:rsidRDefault="00671D09" w:rsidP="00671D09">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дефицит –  </w:t>
      </w:r>
      <w:r w:rsidRPr="00D107FB">
        <w:rPr>
          <w:rFonts w:ascii="Times New Roman" w:hAnsi="Times New Roman"/>
          <w:sz w:val="26"/>
          <w:szCs w:val="26"/>
        </w:rPr>
        <w:t>0,00</w:t>
      </w:r>
      <w:r w:rsidRPr="00D107FB">
        <w:rPr>
          <w:rFonts w:ascii="Times New Roman" w:hAnsi="Times New Roman"/>
          <w:sz w:val="26"/>
          <w:szCs w:val="26"/>
        </w:rPr>
        <w:t xml:space="preserve"> руб. (</w:t>
      </w:r>
      <w:r w:rsidRPr="00D107FB">
        <w:rPr>
          <w:rFonts w:ascii="Times New Roman" w:hAnsi="Times New Roman"/>
          <w:sz w:val="26"/>
          <w:szCs w:val="26"/>
        </w:rPr>
        <w:t>без изменения</w:t>
      </w:r>
      <w:r w:rsidRPr="00D107FB">
        <w:rPr>
          <w:rFonts w:ascii="Times New Roman" w:hAnsi="Times New Roman"/>
          <w:sz w:val="26"/>
          <w:szCs w:val="26"/>
        </w:rPr>
        <w:t>).</w:t>
      </w:r>
    </w:p>
    <w:p w:rsidR="00671D09" w:rsidRPr="00D107FB" w:rsidRDefault="00671D09" w:rsidP="00133F82">
      <w:pPr>
        <w:pStyle w:val="a4"/>
        <w:keepNext/>
        <w:keepLines/>
        <w:suppressLineNumbers/>
        <w:tabs>
          <w:tab w:val="left" w:pos="1134"/>
        </w:tabs>
        <w:ind w:firstLine="709"/>
        <w:contextualSpacing/>
        <w:rPr>
          <w:rFonts w:ascii="Times New Roman" w:hAnsi="Times New Roman"/>
          <w:sz w:val="26"/>
          <w:szCs w:val="26"/>
        </w:rPr>
      </w:pPr>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 xml:space="preserve">Доходная часть бюджета на плановый период 2027 год остается без изменений. </w:t>
      </w:r>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xml:space="preserve">Доходная часть бюджета на 2025 </w:t>
      </w:r>
      <w:proofErr w:type="gramStart"/>
      <w:r w:rsidRPr="00D107FB">
        <w:rPr>
          <w:rFonts w:ascii="Times New Roman" w:hAnsi="Times New Roman"/>
          <w:sz w:val="26"/>
          <w:szCs w:val="26"/>
        </w:rPr>
        <w:t>год</w:t>
      </w:r>
      <w:proofErr w:type="gramEnd"/>
      <w:r w:rsidRPr="00D107FB">
        <w:rPr>
          <w:rFonts w:ascii="Times New Roman" w:hAnsi="Times New Roman"/>
          <w:sz w:val="26"/>
          <w:szCs w:val="26"/>
        </w:rPr>
        <w:t xml:space="preserve">  в общем увеличена на сумму 113 301 103,81 руб. в результате уточнения прогнозов по доходам главными администраторами доходов в том числе:</w:t>
      </w: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xml:space="preserve"> -  за счет увеличения налоговых и неналоговых доходов на сумму 92 907 670,78 руб.;</w:t>
      </w: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прочих безвозмездных поступлений на сумму 47 534 211,12 руб.;</w:t>
      </w: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снижение по  межбюджетным трансфертам  на сумму 27 140 778,09 руб.;</w:t>
      </w: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xml:space="preserve"> из них:</w:t>
      </w:r>
    </w:p>
    <w:p w:rsidR="00133F82" w:rsidRPr="00D107FB" w:rsidRDefault="00133F82" w:rsidP="00133F82">
      <w:pPr>
        <w:pStyle w:val="af2"/>
        <w:widowControl w:val="0"/>
        <w:numPr>
          <w:ilvl w:val="0"/>
          <w:numId w:val="32"/>
        </w:numPr>
        <w:autoSpaceDE w:val="0"/>
        <w:autoSpaceDN w:val="0"/>
        <w:adjustRightInd w:val="0"/>
        <w:ind w:left="0" w:firstLine="567"/>
        <w:jc w:val="both"/>
        <w:rPr>
          <w:rFonts w:ascii="Times New Roman" w:hAnsi="Times New Roman"/>
          <w:sz w:val="26"/>
          <w:szCs w:val="26"/>
        </w:rPr>
      </w:pPr>
      <w:r w:rsidRPr="00D107FB">
        <w:rPr>
          <w:rFonts w:ascii="Times New Roman" w:hAnsi="Times New Roman"/>
          <w:sz w:val="26"/>
          <w:szCs w:val="26"/>
        </w:rPr>
        <w:t xml:space="preserve">увеличение на основании Закона Республики Хакасия от 31.03.2025 №18-ЗРХ «О внесении изменений в Закон Республики Хакасия «О республиканском бюджете Республики Хакасия на 2025 год и на плановый период 2026 и 2027 годов»: </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распределение субсидий бюджетам муниципальных образований Республики Хакасия на ликвидацию мест несанкционированного размещения твердых коммунальных отходов и объектов накопленного вреда окружающей среде на 2025 год на сумму </w:t>
      </w:r>
      <w:r w:rsidRPr="00D107FB">
        <w:rPr>
          <w:rFonts w:ascii="Times New Roman" w:hAnsi="Times New Roman"/>
          <w:b/>
          <w:sz w:val="26"/>
          <w:szCs w:val="26"/>
        </w:rPr>
        <w:t>1 388 900,00</w:t>
      </w:r>
      <w:r w:rsidRPr="00D107FB">
        <w:rPr>
          <w:rFonts w:ascii="Times New Roman" w:hAnsi="Times New Roman"/>
          <w:sz w:val="26"/>
          <w:szCs w:val="26"/>
        </w:rPr>
        <w:t xml:space="preserve"> руб.;</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распределение субсидий бюджетам муниципальных образований Республики </w:t>
      </w:r>
      <w:r w:rsidRPr="00D107FB">
        <w:rPr>
          <w:rFonts w:ascii="Times New Roman" w:hAnsi="Times New Roman"/>
          <w:sz w:val="26"/>
          <w:szCs w:val="26"/>
        </w:rPr>
        <w:lastRenderedPageBreak/>
        <w:t xml:space="preserve">Хакасия на обеспечение услугами связи в части предоставления широкополосного доступа к информационно-телекоммуникационной сети «Интернет» социально значимых объектов муниципальных образований на 2025 год на сумму </w:t>
      </w:r>
      <w:r w:rsidRPr="00D107FB">
        <w:rPr>
          <w:rFonts w:ascii="Times New Roman" w:hAnsi="Times New Roman"/>
          <w:b/>
          <w:sz w:val="26"/>
          <w:szCs w:val="26"/>
        </w:rPr>
        <w:t>3 219,84</w:t>
      </w:r>
      <w:r w:rsidRPr="00D107FB">
        <w:rPr>
          <w:rFonts w:ascii="Times New Roman" w:hAnsi="Times New Roman"/>
          <w:sz w:val="26"/>
          <w:szCs w:val="26"/>
        </w:rPr>
        <w:t xml:space="preserve"> руб.;</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распределение субвенций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2025 год на сумму </w:t>
      </w:r>
      <w:r w:rsidRPr="00D107FB">
        <w:rPr>
          <w:rFonts w:ascii="Times New Roman" w:hAnsi="Times New Roman"/>
          <w:b/>
          <w:sz w:val="26"/>
          <w:szCs w:val="26"/>
        </w:rPr>
        <w:t>4 641 000,00</w:t>
      </w:r>
      <w:r w:rsidRPr="00D107FB">
        <w:rPr>
          <w:rFonts w:ascii="Times New Roman" w:hAnsi="Times New Roman"/>
          <w:sz w:val="26"/>
          <w:szCs w:val="26"/>
        </w:rPr>
        <w:t xml:space="preserve"> руб.;</w:t>
      </w:r>
    </w:p>
    <w:p w:rsidR="00133F82" w:rsidRPr="00D107FB" w:rsidRDefault="00133F82" w:rsidP="00133F82">
      <w:pPr>
        <w:pStyle w:val="af2"/>
        <w:widowControl w:val="0"/>
        <w:numPr>
          <w:ilvl w:val="0"/>
          <w:numId w:val="32"/>
        </w:numPr>
        <w:autoSpaceDE w:val="0"/>
        <w:autoSpaceDN w:val="0"/>
        <w:adjustRightInd w:val="0"/>
        <w:ind w:left="0" w:firstLine="567"/>
        <w:jc w:val="both"/>
        <w:rPr>
          <w:rFonts w:ascii="Times New Roman" w:hAnsi="Times New Roman"/>
          <w:sz w:val="26"/>
          <w:szCs w:val="26"/>
        </w:rPr>
      </w:pPr>
      <w:r w:rsidRPr="00D107FB">
        <w:rPr>
          <w:rFonts w:ascii="Times New Roman" w:hAnsi="Times New Roman"/>
          <w:sz w:val="26"/>
          <w:szCs w:val="26"/>
        </w:rPr>
        <w:t>увеличение на основании постановлений Правительства Республики Хакасия:</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от 31.03.2025 №159 «Об утверждении распределения иных межбюджетных трансфертов муниципальным образованиям Республики Хакасия в 2025 году по итогам конкурсного отбора инициативных проектов, выдвигаемых для получения финансовой поддержки за счет межбюджетных трансфертов из республиканского бюджета Республики Хакасия, проведенного в 2024 году» на сумму </w:t>
      </w:r>
      <w:r w:rsidRPr="00D107FB">
        <w:rPr>
          <w:rFonts w:ascii="Times New Roman" w:hAnsi="Times New Roman"/>
          <w:b/>
          <w:sz w:val="26"/>
          <w:szCs w:val="26"/>
        </w:rPr>
        <w:t>1 914 727,54</w:t>
      </w:r>
      <w:r w:rsidRPr="00D107FB">
        <w:rPr>
          <w:rFonts w:ascii="Times New Roman" w:hAnsi="Times New Roman"/>
          <w:sz w:val="26"/>
          <w:szCs w:val="26"/>
        </w:rPr>
        <w:t xml:space="preserve"> руб.;</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от  21.07.2025 №377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модернизации коммунальной инфраструктуры на 2025 и 2026 годы» на сумму </w:t>
      </w:r>
      <w:r w:rsidRPr="00D107FB">
        <w:rPr>
          <w:rFonts w:ascii="Times New Roman" w:hAnsi="Times New Roman"/>
          <w:b/>
          <w:sz w:val="26"/>
          <w:szCs w:val="26"/>
        </w:rPr>
        <w:t>6 178 010,00</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xml:space="preserve">- от 20.08.2025 №432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2025 год» на сумму </w:t>
      </w:r>
      <w:r w:rsidRPr="00D107FB">
        <w:rPr>
          <w:rFonts w:ascii="Times New Roman" w:hAnsi="Times New Roman"/>
          <w:b/>
          <w:sz w:val="26"/>
          <w:szCs w:val="26"/>
        </w:rPr>
        <w:t>398 000,00</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0"/>
        </w:tabs>
        <w:ind w:left="567"/>
        <w:rPr>
          <w:rFonts w:ascii="Times New Roman" w:hAnsi="Times New Roman"/>
          <w:sz w:val="26"/>
          <w:szCs w:val="26"/>
        </w:rPr>
      </w:pPr>
      <w:r w:rsidRPr="00D107FB">
        <w:rPr>
          <w:rFonts w:ascii="Times New Roman" w:hAnsi="Times New Roman"/>
          <w:sz w:val="26"/>
          <w:szCs w:val="26"/>
        </w:rPr>
        <w:t>3)       увеличение на основании договоров пожертвований:</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xml:space="preserve">- от 20.03.2025 №10-23 «Соглашение о внесении в бюджет муниципального образования город Саяногорск финансового участия Уполномоченной организации, предназначенного для выполнения работ по благоустройству дворовых территорий в муниципальном образовании город Саяногорск» на сумму </w:t>
      </w:r>
      <w:r w:rsidRPr="00D107FB">
        <w:rPr>
          <w:rFonts w:ascii="Times New Roman" w:hAnsi="Times New Roman"/>
          <w:b/>
          <w:sz w:val="26"/>
          <w:szCs w:val="26"/>
        </w:rPr>
        <w:t xml:space="preserve">151 700,42 </w:t>
      </w:r>
      <w:r w:rsidRPr="00D107FB">
        <w:rPr>
          <w:rFonts w:ascii="Times New Roman" w:hAnsi="Times New Roman"/>
          <w:sz w:val="26"/>
          <w:szCs w:val="26"/>
        </w:rPr>
        <w:t>руб.;</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xml:space="preserve">- от 20.03.2025 №8-23 «Соглашение о внесении в бюджет муниципального образования город Саяногорск финансового участия Уполномоченной организации, предназначенного для выполнения работ по благоустройству дворовых территорий в муниципальном образовании город Саяногорск» на сумму </w:t>
      </w:r>
      <w:r w:rsidRPr="00D107FB">
        <w:rPr>
          <w:rFonts w:ascii="Times New Roman" w:hAnsi="Times New Roman"/>
          <w:b/>
          <w:sz w:val="26"/>
          <w:szCs w:val="26"/>
        </w:rPr>
        <w:t>197 810,70</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xml:space="preserve">- от 19.05.2025 №1310-318-2025/203-22-5 Договор пожертвования на организацию и проведения значимых мероприятий в </w:t>
      </w:r>
      <w:proofErr w:type="spellStart"/>
      <w:r w:rsidRPr="00D107FB">
        <w:rPr>
          <w:rFonts w:ascii="Times New Roman" w:hAnsi="Times New Roman"/>
          <w:sz w:val="26"/>
          <w:szCs w:val="26"/>
        </w:rPr>
        <w:t>рп</w:t>
      </w:r>
      <w:proofErr w:type="spellEnd"/>
      <w:r w:rsidRPr="00D107FB">
        <w:rPr>
          <w:rFonts w:ascii="Times New Roman" w:hAnsi="Times New Roman"/>
          <w:sz w:val="26"/>
          <w:szCs w:val="26"/>
        </w:rPr>
        <w:t xml:space="preserve"> Майна, </w:t>
      </w:r>
      <w:proofErr w:type="spellStart"/>
      <w:r w:rsidRPr="00D107FB">
        <w:rPr>
          <w:rFonts w:ascii="Times New Roman" w:hAnsi="Times New Roman"/>
          <w:sz w:val="26"/>
          <w:szCs w:val="26"/>
        </w:rPr>
        <w:t>рп</w:t>
      </w:r>
      <w:proofErr w:type="spellEnd"/>
      <w:r w:rsidRPr="00D107FB">
        <w:rPr>
          <w:rFonts w:ascii="Times New Roman" w:hAnsi="Times New Roman"/>
          <w:sz w:val="26"/>
          <w:szCs w:val="26"/>
        </w:rPr>
        <w:t xml:space="preserve"> Черемушки, д. </w:t>
      </w:r>
      <w:proofErr w:type="spellStart"/>
      <w:r w:rsidRPr="00D107FB">
        <w:rPr>
          <w:rFonts w:ascii="Times New Roman" w:hAnsi="Times New Roman"/>
          <w:sz w:val="26"/>
          <w:szCs w:val="26"/>
        </w:rPr>
        <w:t>Богословка</w:t>
      </w:r>
      <w:proofErr w:type="spellEnd"/>
      <w:r w:rsidRPr="00D107FB">
        <w:rPr>
          <w:rFonts w:ascii="Times New Roman" w:hAnsi="Times New Roman"/>
          <w:sz w:val="26"/>
          <w:szCs w:val="26"/>
        </w:rPr>
        <w:t xml:space="preserve"> на сумму </w:t>
      </w:r>
      <w:r w:rsidRPr="00D107FB">
        <w:rPr>
          <w:rFonts w:ascii="Times New Roman" w:hAnsi="Times New Roman"/>
          <w:b/>
          <w:sz w:val="26"/>
          <w:szCs w:val="26"/>
        </w:rPr>
        <w:t>600 000,00</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от 18.07.2025 №</w:t>
      </w:r>
      <w:r w:rsidRPr="00D107FB">
        <w:rPr>
          <w:rFonts w:ascii="Times New Roman" w:hAnsi="Times New Roman"/>
          <w:sz w:val="26"/>
          <w:szCs w:val="26"/>
        </w:rPr>
        <w:tab/>
        <w:t xml:space="preserve">БПП/Саяногорск-ЦСП-Д-25-401 на разработку проектно-сметной документации на устройство бетонного </w:t>
      </w:r>
      <w:proofErr w:type="spellStart"/>
      <w:r w:rsidRPr="00D107FB">
        <w:rPr>
          <w:rFonts w:ascii="Times New Roman" w:hAnsi="Times New Roman"/>
          <w:sz w:val="26"/>
          <w:szCs w:val="26"/>
        </w:rPr>
        <w:t>скейт</w:t>
      </w:r>
      <w:proofErr w:type="spellEnd"/>
      <w:r w:rsidRPr="00D107FB">
        <w:rPr>
          <w:rFonts w:ascii="Times New Roman" w:hAnsi="Times New Roman"/>
          <w:sz w:val="26"/>
          <w:szCs w:val="26"/>
        </w:rPr>
        <w:t xml:space="preserve">-парка  и асфальтового </w:t>
      </w:r>
      <w:proofErr w:type="gramStart"/>
      <w:r w:rsidRPr="00D107FB">
        <w:rPr>
          <w:rFonts w:ascii="Times New Roman" w:hAnsi="Times New Roman"/>
          <w:sz w:val="26"/>
          <w:szCs w:val="26"/>
        </w:rPr>
        <w:t>памп-трека</w:t>
      </w:r>
      <w:proofErr w:type="gramEnd"/>
      <w:r w:rsidRPr="00D107FB">
        <w:rPr>
          <w:rFonts w:ascii="Times New Roman" w:hAnsi="Times New Roman"/>
          <w:sz w:val="26"/>
          <w:szCs w:val="26"/>
        </w:rPr>
        <w:t xml:space="preserve">  в рамках благоустройства общественной территории г. Саяногорске на сумму </w:t>
      </w:r>
      <w:r w:rsidRPr="00D107FB">
        <w:rPr>
          <w:rFonts w:ascii="Times New Roman" w:hAnsi="Times New Roman"/>
          <w:b/>
          <w:sz w:val="26"/>
          <w:szCs w:val="26"/>
        </w:rPr>
        <w:t>650 000,00</w:t>
      </w:r>
      <w:r w:rsidRPr="00D107FB">
        <w:rPr>
          <w:rFonts w:ascii="Times New Roman" w:hAnsi="Times New Roman"/>
          <w:sz w:val="26"/>
          <w:szCs w:val="26"/>
        </w:rPr>
        <w:t xml:space="preserve"> руб.; </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от 21.07.2025 №</w:t>
      </w:r>
      <w:r w:rsidRPr="00D107FB">
        <w:rPr>
          <w:rFonts w:ascii="Times New Roman" w:hAnsi="Times New Roman"/>
          <w:sz w:val="26"/>
          <w:szCs w:val="26"/>
        </w:rPr>
        <w:tab/>
        <w:t xml:space="preserve">БПП/Саяногорск-ЦСП-Д-25-414 на оплату работ в рамках реализации проекта «Строительство городского бульвара «На семи холмах» в г. Саяногорске на сумму </w:t>
      </w:r>
      <w:r w:rsidRPr="00D107FB">
        <w:rPr>
          <w:rFonts w:ascii="Times New Roman" w:hAnsi="Times New Roman"/>
          <w:b/>
          <w:sz w:val="26"/>
          <w:szCs w:val="26"/>
        </w:rPr>
        <w:t>20 899 700,00</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0"/>
        </w:tabs>
        <w:ind w:firstLine="567"/>
        <w:rPr>
          <w:rFonts w:ascii="Times New Roman" w:hAnsi="Times New Roman"/>
          <w:sz w:val="26"/>
          <w:szCs w:val="26"/>
        </w:rPr>
      </w:pPr>
      <w:r w:rsidRPr="00D107FB">
        <w:rPr>
          <w:rFonts w:ascii="Times New Roman" w:hAnsi="Times New Roman"/>
          <w:sz w:val="26"/>
          <w:szCs w:val="26"/>
        </w:rPr>
        <w:t>-  от 01.08.2025 №</w:t>
      </w:r>
      <w:r w:rsidRPr="00D107FB">
        <w:rPr>
          <w:rFonts w:ascii="Times New Roman" w:hAnsi="Times New Roman"/>
          <w:sz w:val="26"/>
          <w:szCs w:val="26"/>
        </w:rPr>
        <w:tab/>
        <w:t xml:space="preserve">БПП/Саяногорск-ЦСП-Д-25-443 на оплату разработки проекта и проектно-сметной документации набережной в г. Саяногорске на сумму </w:t>
      </w:r>
      <w:r w:rsidRPr="00D107FB">
        <w:rPr>
          <w:rFonts w:ascii="Times New Roman" w:hAnsi="Times New Roman"/>
          <w:b/>
          <w:sz w:val="26"/>
          <w:szCs w:val="26"/>
        </w:rPr>
        <w:t>25 035 000,00</w:t>
      </w:r>
      <w:r w:rsidRPr="00D107FB">
        <w:rPr>
          <w:rFonts w:ascii="Times New Roman" w:hAnsi="Times New Roman"/>
          <w:sz w:val="26"/>
          <w:szCs w:val="26"/>
        </w:rPr>
        <w:t xml:space="preserve"> руб.; </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4)      снижение на основании Закона Республики Хакасия от 31.03.2025 №18-ЗРХ «О внесении изменений в Закон Республики Хакасия «О республиканском бюджете Республики Хакасия на 2025 год и на плановый период 2026 и 2027 годов»: </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распределение субвенций бюджетам муниципальных образований Республики </w:t>
      </w:r>
      <w:r w:rsidRPr="00D107FB">
        <w:rPr>
          <w:rFonts w:ascii="Times New Roman" w:hAnsi="Times New Roman"/>
          <w:sz w:val="26"/>
          <w:szCs w:val="26"/>
        </w:rPr>
        <w:lastRenderedPageBreak/>
        <w:t xml:space="preserve">Хакасия на компенсацию части родительской платы за присмотр и уход за ребенком в частных, государственных и муниципальных образовательных организациях, реализующих образовательную программу дошкольного образования, и в частных организациях, осуществляющих присмотр и уход за детьми, на 2025 год на сумму </w:t>
      </w:r>
      <w:r w:rsidRPr="00D107FB">
        <w:rPr>
          <w:rFonts w:ascii="Times New Roman" w:hAnsi="Times New Roman"/>
          <w:b/>
          <w:sz w:val="26"/>
          <w:szCs w:val="26"/>
        </w:rPr>
        <w:t>330 000,00</w:t>
      </w:r>
      <w:r w:rsidRPr="00D107FB">
        <w:rPr>
          <w:rFonts w:ascii="Times New Roman" w:hAnsi="Times New Roman"/>
          <w:sz w:val="26"/>
          <w:szCs w:val="26"/>
        </w:rPr>
        <w:t xml:space="preserve"> руб.;</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 распределение субвенций бюджетам муниципальных образований Республики Хакасия на выплату ежемесячных денежных средств на содержание детей-сирот и детей, оставшихся без попечения родителей, в семье опекуна и приемной семье, а также вознаграждение, причитающееся приемному родителю, на 2025 год на сумму </w:t>
      </w:r>
      <w:r w:rsidRPr="00D107FB">
        <w:rPr>
          <w:rFonts w:ascii="Times New Roman" w:hAnsi="Times New Roman"/>
          <w:b/>
          <w:sz w:val="26"/>
          <w:szCs w:val="26"/>
        </w:rPr>
        <w:t>9 739 000,00</w:t>
      </w:r>
      <w:r w:rsidRPr="00D107FB">
        <w:rPr>
          <w:rFonts w:ascii="Times New Roman" w:hAnsi="Times New Roman"/>
          <w:sz w:val="26"/>
          <w:szCs w:val="26"/>
        </w:rPr>
        <w:t xml:space="preserve"> руб.;</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распределение субвенций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2025 год на сумму </w:t>
      </w:r>
      <w:r w:rsidRPr="00D107FB">
        <w:rPr>
          <w:rFonts w:ascii="Times New Roman" w:hAnsi="Times New Roman"/>
          <w:b/>
          <w:sz w:val="26"/>
          <w:szCs w:val="26"/>
        </w:rPr>
        <w:t xml:space="preserve">7 405 000,00 </w:t>
      </w:r>
      <w:r w:rsidRPr="00D107FB">
        <w:rPr>
          <w:rFonts w:ascii="Times New Roman" w:hAnsi="Times New Roman"/>
          <w:sz w:val="26"/>
          <w:szCs w:val="26"/>
        </w:rPr>
        <w:t>руб.;</w:t>
      </w:r>
    </w:p>
    <w:p w:rsidR="00133F82" w:rsidRPr="00D107FB" w:rsidRDefault="00133F82" w:rsidP="00133F82">
      <w:pPr>
        <w:pStyle w:val="af2"/>
        <w:widowControl w:val="0"/>
        <w:numPr>
          <w:ilvl w:val="0"/>
          <w:numId w:val="33"/>
        </w:numPr>
        <w:autoSpaceDE w:val="0"/>
        <w:autoSpaceDN w:val="0"/>
        <w:adjustRightInd w:val="0"/>
        <w:ind w:hanging="76"/>
        <w:jc w:val="both"/>
        <w:rPr>
          <w:rFonts w:ascii="Times New Roman" w:hAnsi="Times New Roman"/>
          <w:sz w:val="26"/>
          <w:szCs w:val="26"/>
        </w:rPr>
      </w:pPr>
      <w:r w:rsidRPr="00D107FB">
        <w:rPr>
          <w:rFonts w:ascii="Times New Roman" w:hAnsi="Times New Roman"/>
          <w:sz w:val="26"/>
          <w:szCs w:val="26"/>
        </w:rPr>
        <w:t>снижение на основании постановлений Правительства Республики Хакасия:</w:t>
      </w:r>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proofErr w:type="gramStart"/>
      <w:r w:rsidRPr="00D107FB">
        <w:rPr>
          <w:rFonts w:ascii="Times New Roman" w:hAnsi="Times New Roman"/>
          <w:sz w:val="26"/>
          <w:szCs w:val="26"/>
        </w:rPr>
        <w:t xml:space="preserve">- от  13.03.2025 №115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мероприятия по обеспечению безопасности дорожного движения и снижению аварийности на автомобильных дорогах общего пользования местного значения Республики Хакасия и (или) искусственных сооружениях на 2025 год» на сумму </w:t>
      </w:r>
      <w:r w:rsidRPr="00D107FB">
        <w:rPr>
          <w:rFonts w:ascii="Times New Roman" w:hAnsi="Times New Roman"/>
          <w:b/>
          <w:sz w:val="26"/>
          <w:szCs w:val="26"/>
        </w:rPr>
        <w:t xml:space="preserve">23 849 000,00 </w:t>
      </w:r>
      <w:r w:rsidRPr="00D107FB">
        <w:rPr>
          <w:rFonts w:ascii="Times New Roman" w:hAnsi="Times New Roman"/>
          <w:sz w:val="26"/>
          <w:szCs w:val="26"/>
        </w:rPr>
        <w:t>руб.;</w:t>
      </w:r>
      <w:proofErr w:type="gramEnd"/>
    </w:p>
    <w:p w:rsidR="00133F82" w:rsidRPr="00D107FB" w:rsidRDefault="00133F82" w:rsidP="00133F82">
      <w:pPr>
        <w:widowControl w:val="0"/>
        <w:autoSpaceDE w:val="0"/>
        <w:autoSpaceDN w:val="0"/>
        <w:adjustRightInd w:val="0"/>
        <w:ind w:firstLine="567"/>
        <w:jc w:val="both"/>
        <w:rPr>
          <w:rFonts w:ascii="Times New Roman" w:hAnsi="Times New Roman"/>
          <w:sz w:val="26"/>
          <w:szCs w:val="26"/>
        </w:rPr>
      </w:pPr>
      <w:r w:rsidRPr="00D107FB">
        <w:rPr>
          <w:rFonts w:ascii="Times New Roman" w:hAnsi="Times New Roman"/>
          <w:sz w:val="26"/>
          <w:szCs w:val="26"/>
        </w:rPr>
        <w:t xml:space="preserve">- от  05.09.2025 №461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обеспечению жильем молодых семей на 2025 год» на сумму </w:t>
      </w:r>
      <w:r w:rsidRPr="00D107FB">
        <w:rPr>
          <w:rFonts w:ascii="Times New Roman" w:hAnsi="Times New Roman"/>
          <w:b/>
          <w:sz w:val="26"/>
          <w:szCs w:val="26"/>
        </w:rPr>
        <w:t>341 635,47</w:t>
      </w:r>
      <w:r w:rsidRPr="00D107FB">
        <w:rPr>
          <w:rFonts w:ascii="Times New Roman" w:hAnsi="Times New Roman"/>
          <w:sz w:val="26"/>
          <w:szCs w:val="26"/>
        </w:rPr>
        <w:t xml:space="preserve"> руб.</w:t>
      </w:r>
    </w:p>
    <w:p w:rsidR="00133F82" w:rsidRPr="00D107FB" w:rsidRDefault="00133F82" w:rsidP="00133F82">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xml:space="preserve"> </w:t>
      </w:r>
    </w:p>
    <w:p w:rsidR="00133F82" w:rsidRPr="00D107FB" w:rsidRDefault="00133F82" w:rsidP="00133F82">
      <w:pPr>
        <w:pStyle w:val="a4"/>
        <w:keepNext/>
        <w:keepLines/>
        <w:suppressLineNumbers/>
        <w:tabs>
          <w:tab w:val="left" w:pos="1134"/>
        </w:tabs>
        <w:ind w:firstLine="709"/>
        <w:contextualSpacing/>
        <w:rPr>
          <w:rFonts w:ascii="Times New Roman" w:hAnsi="Times New Roman"/>
          <w:sz w:val="26"/>
          <w:szCs w:val="26"/>
        </w:rPr>
      </w:pPr>
      <w:r w:rsidRPr="00D107FB">
        <w:rPr>
          <w:rFonts w:ascii="Times New Roman" w:hAnsi="Times New Roman"/>
          <w:sz w:val="26"/>
          <w:szCs w:val="26"/>
        </w:rPr>
        <w:t xml:space="preserve">В целом доходы на 2025 год составят </w:t>
      </w:r>
      <w:r w:rsidRPr="00D107FB">
        <w:rPr>
          <w:rFonts w:ascii="Times New Roman" w:hAnsi="Times New Roman"/>
          <w:b/>
          <w:sz w:val="26"/>
          <w:szCs w:val="26"/>
        </w:rPr>
        <w:t xml:space="preserve">2 712 560 041,15 </w:t>
      </w:r>
      <w:r w:rsidRPr="00D107FB">
        <w:rPr>
          <w:rFonts w:ascii="Times New Roman" w:hAnsi="Times New Roman"/>
          <w:sz w:val="26"/>
          <w:szCs w:val="26"/>
        </w:rPr>
        <w:t xml:space="preserve">руб., в </w:t>
      </w:r>
      <w:proofErr w:type="spellStart"/>
      <w:r w:rsidRPr="00D107FB">
        <w:rPr>
          <w:rFonts w:ascii="Times New Roman" w:hAnsi="Times New Roman"/>
          <w:sz w:val="26"/>
          <w:szCs w:val="26"/>
        </w:rPr>
        <w:t>т.ч</w:t>
      </w:r>
      <w:proofErr w:type="spellEnd"/>
      <w:r w:rsidRPr="00D107FB">
        <w:rPr>
          <w:rFonts w:ascii="Times New Roman" w:hAnsi="Times New Roman"/>
          <w:sz w:val="26"/>
          <w:szCs w:val="26"/>
        </w:rPr>
        <w:t>.:</w:t>
      </w: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налоговые доходы– 912 443 079,00 руб. (увеличение на 80 394 125,17 руб.);</w:t>
      </w: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неналоговые доходы – 76 056 825,35 руб. (увеличение на 12 513 545,61 руб.);</w:t>
      </w: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безвозмездные поступления от других бюджетов – 1 676 525 925,68 руб. (снижение на 27 140 778,09 руб.);</w:t>
      </w:r>
    </w:p>
    <w:p w:rsidR="00133F82" w:rsidRPr="00D107FB" w:rsidRDefault="00133F82" w:rsidP="00133F82">
      <w:pPr>
        <w:pStyle w:val="a4"/>
        <w:keepNext/>
        <w:keepLines/>
        <w:suppressLineNumbers/>
        <w:tabs>
          <w:tab w:val="left" w:pos="0"/>
          <w:tab w:val="left" w:pos="1134"/>
        </w:tabs>
        <w:ind w:firstLine="709"/>
        <w:contextualSpacing/>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прочие безвозмездные поступления – 47 534 211,12 руб. </w:t>
      </w:r>
      <w:r w:rsidRPr="00D107FB">
        <w:rPr>
          <w:rFonts w:ascii="Times New Roman" w:hAnsi="Times New Roman"/>
          <w:sz w:val="26"/>
          <w:szCs w:val="26"/>
        </w:rPr>
        <w:t>(увеличение на 47 534 211,12 руб.)</w:t>
      </w:r>
    </w:p>
    <w:p w:rsidR="00133F82" w:rsidRPr="00D107FB" w:rsidRDefault="00133F82" w:rsidP="00052EA3">
      <w:pPr>
        <w:pStyle w:val="a4"/>
        <w:widowControl w:val="0"/>
        <w:tabs>
          <w:tab w:val="left" w:pos="1134"/>
        </w:tabs>
        <w:ind w:firstLine="709"/>
        <w:rPr>
          <w:rFonts w:ascii="Times New Roman" w:hAnsi="Times New Roman"/>
          <w:sz w:val="26"/>
          <w:szCs w:val="26"/>
        </w:rPr>
      </w:pPr>
    </w:p>
    <w:p w:rsidR="00784FC8" w:rsidRPr="00D107FB" w:rsidRDefault="00784FC8"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Информация об изменении доходов по группам </w:t>
      </w:r>
      <w:r w:rsidR="00A72767" w:rsidRPr="00D107FB">
        <w:rPr>
          <w:rFonts w:ascii="Times New Roman" w:hAnsi="Times New Roman"/>
          <w:sz w:val="26"/>
          <w:szCs w:val="26"/>
        </w:rPr>
        <w:t xml:space="preserve">в 2025 </w:t>
      </w:r>
      <w:r w:rsidRPr="00D107FB">
        <w:rPr>
          <w:rFonts w:ascii="Times New Roman" w:hAnsi="Times New Roman"/>
          <w:sz w:val="26"/>
          <w:szCs w:val="26"/>
        </w:rPr>
        <w:t>приведена в приложении №1.</w:t>
      </w:r>
    </w:p>
    <w:p w:rsidR="004838DF" w:rsidRPr="00D107FB" w:rsidRDefault="004838DF" w:rsidP="00052EA3">
      <w:pPr>
        <w:pStyle w:val="a4"/>
        <w:widowControl w:val="0"/>
        <w:tabs>
          <w:tab w:val="left" w:pos="0"/>
          <w:tab w:val="left" w:pos="1134"/>
        </w:tabs>
        <w:ind w:firstLine="709"/>
        <w:rPr>
          <w:rFonts w:ascii="Times New Roman" w:hAnsi="Times New Roman"/>
          <w:sz w:val="26"/>
          <w:szCs w:val="26"/>
        </w:rPr>
      </w:pP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Расходная часть бюджета на 202</w:t>
      </w:r>
      <w:r w:rsidR="00960728" w:rsidRPr="00D107FB">
        <w:rPr>
          <w:rFonts w:ascii="Times New Roman" w:hAnsi="Times New Roman"/>
          <w:sz w:val="26"/>
          <w:szCs w:val="26"/>
        </w:rPr>
        <w:t>5</w:t>
      </w:r>
      <w:r w:rsidRPr="00D107FB">
        <w:rPr>
          <w:rFonts w:ascii="Times New Roman" w:hAnsi="Times New Roman"/>
          <w:sz w:val="26"/>
          <w:szCs w:val="26"/>
        </w:rPr>
        <w:t xml:space="preserve"> год МО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w:t>
      </w:r>
      <w:proofErr w:type="spellEnd"/>
      <w:r w:rsidRPr="00D107FB">
        <w:rPr>
          <w:rFonts w:ascii="Times New Roman" w:hAnsi="Times New Roman"/>
          <w:sz w:val="26"/>
          <w:szCs w:val="26"/>
        </w:rPr>
        <w:t xml:space="preserve"> </w:t>
      </w:r>
      <w:r w:rsidR="00AE4D49" w:rsidRPr="00D107FB">
        <w:rPr>
          <w:rFonts w:ascii="Times New Roman" w:hAnsi="Times New Roman"/>
          <w:sz w:val="26"/>
          <w:szCs w:val="26"/>
        </w:rPr>
        <w:t xml:space="preserve">увеличена </w:t>
      </w:r>
      <w:r w:rsidRPr="00D107FB">
        <w:rPr>
          <w:rFonts w:ascii="Times New Roman" w:hAnsi="Times New Roman"/>
          <w:sz w:val="26"/>
          <w:szCs w:val="26"/>
        </w:rPr>
        <w:t xml:space="preserve">на </w:t>
      </w:r>
      <w:r w:rsidR="000D1415" w:rsidRPr="00D107FB">
        <w:rPr>
          <w:rFonts w:ascii="Times New Roman" w:hAnsi="Times New Roman"/>
          <w:sz w:val="26"/>
          <w:szCs w:val="26"/>
        </w:rPr>
        <w:br/>
      </w:r>
      <w:r w:rsidR="00AE4D49" w:rsidRPr="00D107FB">
        <w:rPr>
          <w:rFonts w:ascii="Times New Roman" w:hAnsi="Times New Roman"/>
          <w:b/>
          <w:sz w:val="26"/>
          <w:szCs w:val="26"/>
        </w:rPr>
        <w:t>160 267 306,23</w:t>
      </w:r>
      <w:r w:rsidR="00AF51C5" w:rsidRPr="00D107FB">
        <w:rPr>
          <w:rFonts w:ascii="Times New Roman" w:hAnsi="Times New Roman"/>
          <w:b/>
          <w:sz w:val="26"/>
          <w:szCs w:val="26"/>
        </w:rPr>
        <w:t xml:space="preserve"> </w:t>
      </w:r>
      <w:r w:rsidR="00E46E28" w:rsidRPr="00D107FB">
        <w:rPr>
          <w:rFonts w:ascii="Times New Roman" w:hAnsi="Times New Roman"/>
          <w:sz w:val="26"/>
          <w:szCs w:val="26"/>
        </w:rPr>
        <w:t>руб.</w:t>
      </w:r>
      <w:r w:rsidRPr="00D107FB">
        <w:rPr>
          <w:rFonts w:ascii="Times New Roman" w:hAnsi="Times New Roman"/>
          <w:sz w:val="26"/>
          <w:szCs w:val="26"/>
        </w:rPr>
        <w:t xml:space="preserve"> и в целом составит </w:t>
      </w:r>
      <w:r w:rsidRPr="00D107FB">
        <w:rPr>
          <w:rFonts w:ascii="Times New Roman" w:hAnsi="Times New Roman"/>
          <w:b/>
          <w:sz w:val="26"/>
          <w:szCs w:val="26"/>
        </w:rPr>
        <w:t xml:space="preserve"> </w:t>
      </w:r>
      <w:r w:rsidR="00AE4D49" w:rsidRPr="00D107FB">
        <w:rPr>
          <w:rFonts w:ascii="Times New Roman" w:hAnsi="Times New Roman"/>
          <w:b/>
          <w:sz w:val="26"/>
          <w:szCs w:val="26"/>
        </w:rPr>
        <w:t>2 777 910 895,35</w:t>
      </w:r>
      <w:r w:rsidR="00E46E28" w:rsidRPr="00D107FB">
        <w:rPr>
          <w:rFonts w:ascii="Times New Roman" w:hAnsi="Times New Roman"/>
          <w:b/>
          <w:sz w:val="26"/>
          <w:szCs w:val="26"/>
        </w:rPr>
        <w:t xml:space="preserve"> </w:t>
      </w:r>
      <w:r w:rsidRPr="00D107FB">
        <w:rPr>
          <w:rFonts w:ascii="Times New Roman" w:hAnsi="Times New Roman"/>
          <w:sz w:val="26"/>
          <w:szCs w:val="26"/>
        </w:rPr>
        <w:t>руб., в том числе за счет:</w:t>
      </w: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межбюджетных трансфертов из бюджетов других уровней  – </w:t>
      </w:r>
      <w:r w:rsidR="000D1415" w:rsidRPr="00D107FB">
        <w:rPr>
          <w:rFonts w:ascii="Times New Roman" w:hAnsi="Times New Roman"/>
          <w:sz w:val="26"/>
          <w:szCs w:val="26"/>
        </w:rPr>
        <w:br/>
      </w:r>
      <w:r w:rsidR="00AE4D49" w:rsidRPr="00D107FB">
        <w:rPr>
          <w:rFonts w:ascii="Times New Roman" w:hAnsi="Times New Roman"/>
          <w:sz w:val="26"/>
          <w:szCs w:val="26"/>
        </w:rPr>
        <w:t>1 676 525 925,68</w:t>
      </w:r>
      <w:r w:rsidR="00E46E28" w:rsidRPr="00D107FB">
        <w:rPr>
          <w:rFonts w:ascii="Times New Roman" w:hAnsi="Times New Roman"/>
          <w:sz w:val="26"/>
          <w:szCs w:val="26"/>
        </w:rPr>
        <w:t xml:space="preserve"> </w:t>
      </w:r>
      <w:r w:rsidRPr="00D107FB">
        <w:rPr>
          <w:rFonts w:ascii="Times New Roman" w:hAnsi="Times New Roman"/>
          <w:sz w:val="26"/>
          <w:szCs w:val="26"/>
        </w:rPr>
        <w:t>руб. (</w:t>
      </w:r>
      <w:r w:rsidR="000D1415" w:rsidRPr="00D107FB">
        <w:rPr>
          <w:rFonts w:ascii="Times New Roman" w:hAnsi="Times New Roman"/>
          <w:sz w:val="26"/>
          <w:szCs w:val="26"/>
        </w:rPr>
        <w:t xml:space="preserve">уменьшение на </w:t>
      </w:r>
      <w:r w:rsidR="00AE4D49" w:rsidRPr="00D107FB">
        <w:rPr>
          <w:rFonts w:ascii="Times New Roman" w:hAnsi="Times New Roman"/>
          <w:sz w:val="26"/>
          <w:szCs w:val="26"/>
        </w:rPr>
        <w:t>27 140 778,09</w:t>
      </w:r>
      <w:r w:rsidR="00E46E28" w:rsidRPr="00D107FB">
        <w:rPr>
          <w:rFonts w:ascii="Times New Roman" w:hAnsi="Times New Roman"/>
          <w:sz w:val="26"/>
          <w:szCs w:val="26"/>
        </w:rPr>
        <w:t xml:space="preserve"> </w:t>
      </w:r>
      <w:r w:rsidRPr="00D107FB">
        <w:rPr>
          <w:rFonts w:ascii="Times New Roman" w:hAnsi="Times New Roman"/>
          <w:sz w:val="26"/>
          <w:szCs w:val="26"/>
        </w:rPr>
        <w:t>руб.)</w:t>
      </w:r>
      <w:r w:rsidR="002A51F6" w:rsidRPr="00D107FB">
        <w:rPr>
          <w:rFonts w:ascii="Times New Roman" w:hAnsi="Times New Roman"/>
          <w:sz w:val="26"/>
          <w:szCs w:val="26"/>
        </w:rPr>
        <w:t>;</w:t>
      </w:r>
    </w:p>
    <w:p w:rsidR="00806AA8" w:rsidRPr="00D107FB" w:rsidRDefault="00806AA8"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003328D3" w:rsidRPr="00D107FB">
        <w:rPr>
          <w:rFonts w:ascii="Times New Roman" w:hAnsi="Times New Roman"/>
          <w:sz w:val="26"/>
          <w:szCs w:val="26"/>
        </w:rPr>
        <w:tab/>
        <w:t xml:space="preserve">собственных доходов бюджета с учетом дефицита </w:t>
      </w:r>
      <w:r w:rsidR="00AF51C5" w:rsidRPr="00D107FB">
        <w:rPr>
          <w:rFonts w:ascii="Times New Roman" w:hAnsi="Times New Roman"/>
          <w:sz w:val="26"/>
          <w:szCs w:val="26"/>
        </w:rPr>
        <w:t xml:space="preserve">– </w:t>
      </w:r>
      <w:r w:rsidR="001633D7" w:rsidRPr="00D107FB">
        <w:rPr>
          <w:rFonts w:ascii="Times New Roman" w:hAnsi="Times New Roman"/>
          <w:sz w:val="26"/>
          <w:szCs w:val="26"/>
        </w:rPr>
        <w:t>1 041 110 860,39</w:t>
      </w:r>
      <w:r w:rsidR="00AF51C5" w:rsidRPr="00D107FB">
        <w:rPr>
          <w:rFonts w:ascii="Times New Roman" w:hAnsi="Times New Roman"/>
          <w:sz w:val="26"/>
          <w:szCs w:val="26"/>
        </w:rPr>
        <w:t xml:space="preserve"> руб. </w:t>
      </w:r>
      <w:r w:rsidR="003328D3" w:rsidRPr="00D107FB">
        <w:rPr>
          <w:rFonts w:ascii="Times New Roman" w:hAnsi="Times New Roman"/>
          <w:sz w:val="26"/>
          <w:szCs w:val="26"/>
        </w:rPr>
        <w:t xml:space="preserve">(увеличение на </w:t>
      </w:r>
      <w:r w:rsidR="001633D7" w:rsidRPr="00D107FB">
        <w:rPr>
          <w:rFonts w:ascii="Times New Roman" w:hAnsi="Times New Roman"/>
          <w:sz w:val="26"/>
          <w:szCs w:val="26"/>
        </w:rPr>
        <w:t>139 873 873,20</w:t>
      </w:r>
      <w:r w:rsidR="00E46E28" w:rsidRPr="00D107FB">
        <w:rPr>
          <w:rFonts w:ascii="Times New Roman" w:hAnsi="Times New Roman"/>
          <w:sz w:val="26"/>
          <w:szCs w:val="26"/>
        </w:rPr>
        <w:t xml:space="preserve"> </w:t>
      </w:r>
      <w:r w:rsidR="003328D3" w:rsidRPr="00D107FB">
        <w:rPr>
          <w:rFonts w:ascii="Times New Roman" w:hAnsi="Times New Roman"/>
          <w:sz w:val="26"/>
          <w:szCs w:val="26"/>
        </w:rPr>
        <w:t>руб.)</w:t>
      </w:r>
      <w:r w:rsidR="002A51F6" w:rsidRPr="00D107FB">
        <w:rPr>
          <w:rFonts w:ascii="Times New Roman" w:hAnsi="Times New Roman"/>
          <w:sz w:val="26"/>
          <w:szCs w:val="26"/>
        </w:rPr>
        <w:t>;</w:t>
      </w:r>
    </w:p>
    <w:p w:rsidR="00960728" w:rsidRPr="00D107FB" w:rsidRDefault="002A51F6"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пожертвований, включая остатки целевых средств – </w:t>
      </w:r>
      <w:r w:rsidR="00AE4D49" w:rsidRPr="00D107FB">
        <w:rPr>
          <w:rFonts w:ascii="Times New Roman" w:hAnsi="Times New Roman"/>
          <w:sz w:val="26"/>
          <w:szCs w:val="26"/>
        </w:rPr>
        <w:t>60 274 109,28</w:t>
      </w:r>
      <w:r w:rsidRPr="00D107FB">
        <w:rPr>
          <w:rFonts w:ascii="Times New Roman" w:hAnsi="Times New Roman"/>
          <w:sz w:val="26"/>
          <w:szCs w:val="26"/>
        </w:rPr>
        <w:t xml:space="preserve"> руб. </w:t>
      </w:r>
      <w:r w:rsidR="00960728" w:rsidRPr="00D107FB">
        <w:rPr>
          <w:rFonts w:ascii="Times New Roman" w:hAnsi="Times New Roman"/>
          <w:sz w:val="26"/>
          <w:szCs w:val="26"/>
        </w:rPr>
        <w:lastRenderedPageBreak/>
        <w:t xml:space="preserve">(увеличение на </w:t>
      </w:r>
      <w:r w:rsidR="00AE4D49" w:rsidRPr="00D107FB">
        <w:rPr>
          <w:rFonts w:ascii="Times New Roman" w:hAnsi="Times New Roman"/>
          <w:sz w:val="26"/>
          <w:szCs w:val="26"/>
        </w:rPr>
        <w:t>47 534 211,12</w:t>
      </w:r>
      <w:r w:rsidR="00960728" w:rsidRPr="00D107FB">
        <w:rPr>
          <w:rFonts w:ascii="Times New Roman" w:hAnsi="Times New Roman"/>
          <w:sz w:val="26"/>
          <w:szCs w:val="26"/>
        </w:rPr>
        <w:t xml:space="preserve"> руб.);</w:t>
      </w:r>
    </w:p>
    <w:p w:rsidR="00843A56" w:rsidRPr="00D107FB" w:rsidRDefault="00843A56" w:rsidP="00052EA3">
      <w:pPr>
        <w:pStyle w:val="a4"/>
        <w:widowControl w:val="0"/>
        <w:tabs>
          <w:tab w:val="left" w:pos="0"/>
          <w:tab w:val="left" w:pos="1134"/>
        </w:tabs>
        <w:ind w:firstLine="709"/>
        <w:rPr>
          <w:rFonts w:ascii="Times New Roman" w:hAnsi="Times New Roman"/>
          <w:sz w:val="26"/>
          <w:szCs w:val="26"/>
        </w:rPr>
      </w:pPr>
    </w:p>
    <w:p w:rsidR="006C26FF"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Кроме того, производится перераспределение ассигнований в расходной части бюджета муниципального образования 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 xml:space="preserve">аяногорск в результате корректировок по представлениям и ходатайствам главных распорядителей бюджетных средств (далее –ГРБС). </w:t>
      </w:r>
      <w:r w:rsidR="00E46E28" w:rsidRPr="00D107FB">
        <w:rPr>
          <w:rFonts w:ascii="Times New Roman" w:hAnsi="Times New Roman"/>
          <w:sz w:val="26"/>
          <w:szCs w:val="26"/>
        </w:rPr>
        <w:t xml:space="preserve">Производится перераспределение бюджетных ассигнований между </w:t>
      </w:r>
      <w:r w:rsidR="00FB03AD" w:rsidRPr="00D107FB">
        <w:rPr>
          <w:rFonts w:ascii="Times New Roman" w:hAnsi="Times New Roman"/>
          <w:sz w:val="26"/>
          <w:szCs w:val="26"/>
        </w:rPr>
        <w:t>главными распорядителями бюджетных средств (Администрация</w:t>
      </w:r>
      <w:r w:rsidR="00AF51C5" w:rsidRPr="00D107FB">
        <w:rPr>
          <w:rFonts w:ascii="Times New Roman" w:hAnsi="Times New Roman"/>
          <w:sz w:val="26"/>
          <w:szCs w:val="26"/>
        </w:rPr>
        <w:t xml:space="preserve"> </w:t>
      </w:r>
      <w:r w:rsidR="00FB03AD" w:rsidRPr="00D107FB">
        <w:rPr>
          <w:rFonts w:ascii="Times New Roman" w:hAnsi="Times New Roman"/>
          <w:sz w:val="26"/>
          <w:szCs w:val="26"/>
        </w:rPr>
        <w:t>в адрес УКСМ</w:t>
      </w:r>
      <w:r w:rsidR="00DD05C4" w:rsidRPr="00D107FB">
        <w:rPr>
          <w:rFonts w:ascii="Times New Roman" w:hAnsi="Times New Roman"/>
          <w:sz w:val="26"/>
          <w:szCs w:val="26"/>
        </w:rPr>
        <w:t xml:space="preserve">, Комитет в адрес </w:t>
      </w:r>
      <w:proofErr w:type="spellStart"/>
      <w:r w:rsidR="00DD05C4" w:rsidRPr="00D107FB">
        <w:rPr>
          <w:rFonts w:ascii="Times New Roman" w:hAnsi="Times New Roman"/>
          <w:sz w:val="26"/>
          <w:szCs w:val="26"/>
        </w:rPr>
        <w:t>ГорОО</w:t>
      </w:r>
      <w:proofErr w:type="spellEnd"/>
      <w:r w:rsidR="00DD05C4" w:rsidRPr="00D107FB">
        <w:rPr>
          <w:rFonts w:ascii="Times New Roman" w:hAnsi="Times New Roman"/>
          <w:sz w:val="26"/>
          <w:szCs w:val="26"/>
        </w:rPr>
        <w:t xml:space="preserve"> и </w:t>
      </w:r>
      <w:r w:rsidR="001633D7" w:rsidRPr="00D107FB">
        <w:rPr>
          <w:rFonts w:ascii="Times New Roman" w:hAnsi="Times New Roman"/>
          <w:sz w:val="26"/>
          <w:szCs w:val="26"/>
        </w:rPr>
        <w:t>УКСМ</w:t>
      </w:r>
      <w:r w:rsidR="00FB03AD" w:rsidRPr="00D107FB">
        <w:rPr>
          <w:rFonts w:ascii="Times New Roman" w:hAnsi="Times New Roman"/>
          <w:sz w:val="26"/>
          <w:szCs w:val="26"/>
        </w:rPr>
        <w:t>)</w:t>
      </w:r>
      <w:r w:rsidR="006C26FF" w:rsidRPr="00D107FB">
        <w:rPr>
          <w:rFonts w:ascii="Times New Roman" w:hAnsi="Times New Roman"/>
          <w:sz w:val="26"/>
          <w:szCs w:val="26"/>
        </w:rPr>
        <w:t>.</w:t>
      </w:r>
    </w:p>
    <w:p w:rsidR="006C26FF" w:rsidRPr="00D107FB" w:rsidRDefault="006C26FF" w:rsidP="006C26FF">
      <w:pPr>
        <w:widowControl w:val="0"/>
        <w:ind w:firstLine="709"/>
        <w:jc w:val="both"/>
        <w:rPr>
          <w:rFonts w:ascii="Times New Roman" w:hAnsi="Times New Roman"/>
          <w:sz w:val="26"/>
          <w:szCs w:val="26"/>
        </w:rPr>
      </w:pPr>
      <w:r w:rsidRPr="00D107FB">
        <w:rPr>
          <w:rFonts w:ascii="Times New Roman" w:hAnsi="Times New Roman"/>
          <w:sz w:val="26"/>
          <w:szCs w:val="26"/>
        </w:rPr>
        <w:t xml:space="preserve">В 2026 году производится уменьшение по ГРБС –Комитет по ЖКХ и Т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аяногорска</w:t>
      </w:r>
      <w:proofErr w:type="spellEnd"/>
      <w:r w:rsidRPr="00D107FB">
        <w:rPr>
          <w:rFonts w:ascii="Times New Roman" w:hAnsi="Times New Roman"/>
          <w:sz w:val="26"/>
          <w:szCs w:val="26"/>
        </w:rPr>
        <w:t xml:space="preserve"> на сумму, отозванную по постановлению Правительства РХ (22 241 850,00 руб.), а также производится перераспределение в пределах доведенных бюджетных ассигнований по ГРБС – Комитет по ЖКХ и Т </w:t>
      </w:r>
      <w:proofErr w:type="spellStart"/>
      <w:r w:rsidRPr="00D107FB">
        <w:rPr>
          <w:rFonts w:ascii="Times New Roman" w:hAnsi="Times New Roman"/>
          <w:sz w:val="26"/>
          <w:szCs w:val="26"/>
        </w:rPr>
        <w:t>г.Саяногорск</w:t>
      </w:r>
      <w:proofErr w:type="spellEnd"/>
      <w:r w:rsidRPr="00D107FB">
        <w:rPr>
          <w:rFonts w:ascii="Times New Roman" w:hAnsi="Times New Roman"/>
          <w:sz w:val="26"/>
          <w:szCs w:val="26"/>
        </w:rPr>
        <w:t xml:space="preserve"> для осуществления закупочных процедур в текущем году на работы, которые будут выполнены в 2026 году, и по Управлению культуры, спорта и молодежной политики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аяногорска</w:t>
      </w:r>
      <w:proofErr w:type="spellEnd"/>
      <w:r w:rsidRPr="00D107FB">
        <w:rPr>
          <w:rFonts w:ascii="Times New Roman" w:hAnsi="Times New Roman"/>
          <w:sz w:val="26"/>
          <w:szCs w:val="26"/>
        </w:rPr>
        <w:t xml:space="preserve"> для осуществления монтажа искусственного покрытия мини футбольного поля в 2026 году.</w:t>
      </w:r>
    </w:p>
    <w:p w:rsidR="00806AA8" w:rsidRPr="00D107FB" w:rsidRDefault="00806AA8" w:rsidP="00052EA3">
      <w:pPr>
        <w:pStyle w:val="a4"/>
        <w:widowControl w:val="0"/>
        <w:tabs>
          <w:tab w:val="left" w:pos="0"/>
          <w:tab w:val="left" w:pos="1134"/>
        </w:tabs>
        <w:ind w:firstLine="709"/>
        <w:rPr>
          <w:rFonts w:ascii="Times New Roman" w:hAnsi="Times New Roman"/>
          <w:sz w:val="26"/>
          <w:szCs w:val="26"/>
        </w:rPr>
      </w:pP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В результате корректировки объемы бюджетных ассигнований по ГРБС составят:</w:t>
      </w: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Pr="00D107FB">
        <w:rPr>
          <w:rFonts w:ascii="Times New Roman" w:hAnsi="Times New Roman"/>
          <w:b/>
          <w:sz w:val="26"/>
          <w:szCs w:val="26"/>
        </w:rPr>
        <w:t xml:space="preserve">Совету </w:t>
      </w:r>
      <w:proofErr w:type="gramStart"/>
      <w:r w:rsidRPr="00D107FB">
        <w:rPr>
          <w:rFonts w:ascii="Times New Roman" w:hAnsi="Times New Roman"/>
          <w:b/>
          <w:sz w:val="26"/>
          <w:szCs w:val="26"/>
        </w:rPr>
        <w:t xml:space="preserve">депутатов </w:t>
      </w:r>
      <w:r w:rsidR="00DD05C4" w:rsidRPr="00D107FB">
        <w:rPr>
          <w:rFonts w:ascii="Times New Roman" w:hAnsi="Times New Roman"/>
          <w:b/>
          <w:sz w:val="26"/>
          <w:szCs w:val="26"/>
        </w:rPr>
        <w:t xml:space="preserve">городского округа города </w:t>
      </w:r>
      <w:r w:rsidRPr="00D107FB">
        <w:rPr>
          <w:rFonts w:ascii="Times New Roman" w:hAnsi="Times New Roman"/>
          <w:b/>
          <w:sz w:val="26"/>
          <w:szCs w:val="26"/>
        </w:rPr>
        <w:t>Саяногорск</w:t>
      </w:r>
      <w:r w:rsidR="00DD05C4" w:rsidRPr="00D107FB">
        <w:rPr>
          <w:rFonts w:ascii="Times New Roman" w:hAnsi="Times New Roman"/>
          <w:b/>
          <w:sz w:val="26"/>
          <w:szCs w:val="26"/>
        </w:rPr>
        <w:t>а Республики</w:t>
      </w:r>
      <w:proofErr w:type="gramEnd"/>
      <w:r w:rsidR="00DD05C4" w:rsidRPr="00D107FB">
        <w:rPr>
          <w:rFonts w:ascii="Times New Roman" w:hAnsi="Times New Roman"/>
          <w:b/>
          <w:sz w:val="26"/>
          <w:szCs w:val="26"/>
        </w:rPr>
        <w:t xml:space="preserve"> Хакасия </w:t>
      </w:r>
      <w:r w:rsidRPr="00D107FB">
        <w:rPr>
          <w:rFonts w:ascii="Times New Roman" w:hAnsi="Times New Roman"/>
          <w:sz w:val="26"/>
          <w:szCs w:val="26"/>
        </w:rPr>
        <w:t>бюджетные ассигнования</w:t>
      </w:r>
      <w:r w:rsidR="00775DE9" w:rsidRPr="00D107FB">
        <w:rPr>
          <w:rFonts w:ascii="Times New Roman" w:hAnsi="Times New Roman"/>
          <w:sz w:val="26"/>
          <w:szCs w:val="26"/>
        </w:rPr>
        <w:t xml:space="preserve"> </w:t>
      </w:r>
      <w:r w:rsidR="003D6C7F" w:rsidRPr="00D107FB">
        <w:rPr>
          <w:rFonts w:ascii="Times New Roman" w:hAnsi="Times New Roman"/>
          <w:sz w:val="26"/>
          <w:szCs w:val="26"/>
        </w:rPr>
        <w:t xml:space="preserve">увеличены на </w:t>
      </w:r>
      <w:r w:rsidR="006C26FF" w:rsidRPr="00D107FB">
        <w:rPr>
          <w:rFonts w:ascii="Times New Roman" w:hAnsi="Times New Roman"/>
          <w:sz w:val="26"/>
          <w:szCs w:val="26"/>
        </w:rPr>
        <w:t>194 700</w:t>
      </w:r>
      <w:r w:rsidR="003D6C7F" w:rsidRPr="00D107FB">
        <w:rPr>
          <w:rFonts w:ascii="Times New Roman" w:hAnsi="Times New Roman"/>
          <w:sz w:val="26"/>
          <w:szCs w:val="26"/>
        </w:rPr>
        <w:t xml:space="preserve"> руб. для приобретения грамот</w:t>
      </w:r>
      <w:r w:rsidR="006C26FF" w:rsidRPr="00D107FB">
        <w:rPr>
          <w:rFonts w:ascii="Times New Roman" w:hAnsi="Times New Roman"/>
          <w:sz w:val="26"/>
          <w:szCs w:val="26"/>
        </w:rPr>
        <w:t>, на заработную плату, оплату 1С.</w:t>
      </w: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3D6C7F" w:rsidRPr="00D107FB">
        <w:rPr>
          <w:rFonts w:ascii="Times New Roman" w:hAnsi="Times New Roman"/>
          <w:sz w:val="26"/>
          <w:szCs w:val="26"/>
        </w:rPr>
        <w:t>7</w:t>
      </w:r>
      <w:r w:rsidR="006C26FF" w:rsidRPr="00D107FB">
        <w:rPr>
          <w:rFonts w:ascii="Times New Roman" w:hAnsi="Times New Roman"/>
          <w:sz w:val="26"/>
          <w:szCs w:val="26"/>
        </w:rPr>
        <w:t> 242 600</w:t>
      </w:r>
      <w:r w:rsidR="003D6C7F" w:rsidRPr="00D107FB">
        <w:rPr>
          <w:rFonts w:ascii="Times New Roman" w:hAnsi="Times New Roman"/>
          <w:sz w:val="26"/>
          <w:szCs w:val="26"/>
        </w:rPr>
        <w:t>,00</w:t>
      </w:r>
      <w:r w:rsidR="00E03AF5" w:rsidRPr="00D107FB">
        <w:rPr>
          <w:rFonts w:ascii="Times New Roman" w:hAnsi="Times New Roman"/>
          <w:sz w:val="26"/>
          <w:szCs w:val="26"/>
        </w:rPr>
        <w:t xml:space="preserve"> </w:t>
      </w:r>
      <w:r w:rsidRPr="00D107FB">
        <w:rPr>
          <w:rFonts w:ascii="Times New Roman" w:hAnsi="Times New Roman"/>
          <w:sz w:val="26"/>
          <w:szCs w:val="26"/>
        </w:rPr>
        <w:t>руб.</w:t>
      </w:r>
    </w:p>
    <w:p w:rsidR="00763AD5" w:rsidRPr="00D107FB" w:rsidRDefault="00763AD5" w:rsidP="00052EA3">
      <w:pPr>
        <w:pStyle w:val="a4"/>
        <w:widowControl w:val="0"/>
        <w:tabs>
          <w:tab w:val="left" w:pos="0"/>
          <w:tab w:val="left" w:pos="1134"/>
        </w:tabs>
        <w:ind w:firstLine="709"/>
        <w:rPr>
          <w:rFonts w:ascii="Times New Roman" w:hAnsi="Times New Roman"/>
          <w:sz w:val="26"/>
          <w:szCs w:val="26"/>
        </w:rPr>
      </w:pPr>
    </w:p>
    <w:p w:rsidR="00627373"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Pr="00D107FB">
        <w:rPr>
          <w:rFonts w:ascii="Times New Roman" w:hAnsi="Times New Roman"/>
          <w:b/>
          <w:sz w:val="26"/>
          <w:szCs w:val="26"/>
        </w:rPr>
        <w:t xml:space="preserve">Администрации </w:t>
      </w:r>
      <w:r w:rsidR="00DD05C4" w:rsidRPr="00D107FB">
        <w:rPr>
          <w:rFonts w:ascii="Times New Roman" w:hAnsi="Times New Roman"/>
          <w:b/>
          <w:sz w:val="26"/>
          <w:szCs w:val="26"/>
        </w:rPr>
        <w:t>городского округа города Саяногорска Республики Хакасия</w:t>
      </w:r>
      <w:r w:rsidR="00DD05C4" w:rsidRPr="00D107FB">
        <w:rPr>
          <w:rFonts w:ascii="Times New Roman" w:hAnsi="Times New Roman"/>
          <w:sz w:val="26"/>
          <w:szCs w:val="26"/>
        </w:rPr>
        <w:t xml:space="preserve"> </w:t>
      </w:r>
      <w:r w:rsidRPr="00D107FB">
        <w:rPr>
          <w:rFonts w:ascii="Times New Roman" w:hAnsi="Times New Roman"/>
          <w:sz w:val="26"/>
          <w:szCs w:val="26"/>
        </w:rPr>
        <w:t xml:space="preserve">объем бюджетных ассигнований </w:t>
      </w:r>
      <w:r w:rsidR="00C82B55" w:rsidRPr="00D107FB">
        <w:rPr>
          <w:rFonts w:ascii="Times New Roman" w:hAnsi="Times New Roman"/>
          <w:sz w:val="26"/>
          <w:szCs w:val="26"/>
        </w:rPr>
        <w:t>увеличен</w:t>
      </w:r>
      <w:r w:rsidR="004C0C40" w:rsidRPr="00D107FB">
        <w:rPr>
          <w:rFonts w:ascii="Times New Roman" w:hAnsi="Times New Roman"/>
          <w:sz w:val="26"/>
          <w:szCs w:val="26"/>
        </w:rPr>
        <w:t xml:space="preserve"> на </w:t>
      </w:r>
      <w:r w:rsidR="001E7059" w:rsidRPr="00D107FB">
        <w:rPr>
          <w:rFonts w:ascii="Times New Roman" w:hAnsi="Times New Roman"/>
          <w:sz w:val="26"/>
          <w:szCs w:val="26"/>
        </w:rPr>
        <w:t>7 747 346,29</w:t>
      </w:r>
      <w:r w:rsidR="00627373" w:rsidRPr="00D107FB">
        <w:rPr>
          <w:rFonts w:ascii="Times New Roman" w:hAnsi="Times New Roman"/>
          <w:sz w:val="26"/>
          <w:szCs w:val="26"/>
        </w:rPr>
        <w:t xml:space="preserve"> руб., в том числе:</w:t>
      </w:r>
    </w:p>
    <w:p w:rsidR="00AA1452" w:rsidRPr="00D107FB" w:rsidRDefault="000A0C3C" w:rsidP="00052EA3">
      <w:pPr>
        <w:pStyle w:val="a4"/>
        <w:widowControl w:val="0"/>
        <w:tabs>
          <w:tab w:val="left" w:pos="0"/>
          <w:tab w:val="left" w:pos="1134"/>
        </w:tabs>
        <w:ind w:firstLine="709"/>
        <w:rPr>
          <w:rFonts w:ascii="Times New Roman" w:hAnsi="Times New Roman"/>
          <w:sz w:val="26"/>
          <w:szCs w:val="26"/>
        </w:rPr>
      </w:pPr>
      <w:proofErr w:type="gramStart"/>
      <w:r w:rsidRPr="00D107FB">
        <w:rPr>
          <w:rFonts w:ascii="Times New Roman" w:hAnsi="Times New Roman"/>
          <w:sz w:val="26"/>
          <w:szCs w:val="26"/>
        </w:rPr>
        <w:t>1)</w:t>
      </w:r>
      <w:r w:rsidRPr="00D107FB">
        <w:rPr>
          <w:rFonts w:ascii="Times New Roman" w:hAnsi="Times New Roman"/>
          <w:sz w:val="26"/>
          <w:szCs w:val="26"/>
        </w:rPr>
        <w:tab/>
        <w:t xml:space="preserve">уменьшен </w:t>
      </w:r>
      <w:r w:rsidR="00627373" w:rsidRPr="00D107FB">
        <w:rPr>
          <w:rFonts w:ascii="Times New Roman" w:hAnsi="Times New Roman"/>
          <w:sz w:val="26"/>
          <w:szCs w:val="26"/>
        </w:rPr>
        <w:t xml:space="preserve">за счет </w:t>
      </w:r>
      <w:r w:rsidR="004C0C40" w:rsidRPr="00D107FB">
        <w:rPr>
          <w:rFonts w:ascii="Times New Roman" w:hAnsi="Times New Roman"/>
          <w:sz w:val="26"/>
          <w:szCs w:val="26"/>
        </w:rPr>
        <w:t xml:space="preserve">перераспределения </w:t>
      </w:r>
      <w:r w:rsidR="006C26FF" w:rsidRPr="00D107FB">
        <w:rPr>
          <w:rFonts w:ascii="Times New Roman" w:hAnsi="Times New Roman"/>
          <w:sz w:val="26"/>
          <w:szCs w:val="26"/>
        </w:rPr>
        <w:t>3</w:t>
      </w:r>
      <w:r w:rsidR="004C0C40" w:rsidRPr="00D107FB">
        <w:rPr>
          <w:rFonts w:ascii="Times New Roman" w:hAnsi="Times New Roman"/>
          <w:sz w:val="26"/>
          <w:szCs w:val="26"/>
        </w:rPr>
        <w:t>0 000,00 руб. в адрес УКСМ</w:t>
      </w:r>
      <w:r w:rsidR="00A01B36" w:rsidRPr="00D107FB">
        <w:rPr>
          <w:rFonts w:ascii="Times New Roman" w:hAnsi="Times New Roman"/>
          <w:sz w:val="26"/>
          <w:szCs w:val="26"/>
        </w:rPr>
        <w:t xml:space="preserve"> (</w:t>
      </w:r>
      <w:r w:rsidR="008127C1" w:rsidRPr="00D107FB">
        <w:rPr>
          <w:rFonts w:ascii="Times New Roman" w:hAnsi="Times New Roman"/>
          <w:sz w:val="26"/>
          <w:szCs w:val="26"/>
        </w:rPr>
        <w:t xml:space="preserve">для </w:t>
      </w:r>
      <w:r w:rsidR="006C26FF" w:rsidRPr="00D107FB">
        <w:rPr>
          <w:rFonts w:ascii="Times New Roman" w:hAnsi="Times New Roman"/>
          <w:sz w:val="26"/>
          <w:szCs w:val="26"/>
        </w:rPr>
        <w:t xml:space="preserve">организации </w:t>
      </w:r>
      <w:proofErr w:type="spellStart"/>
      <w:r w:rsidR="006C26FF" w:rsidRPr="00D107FB">
        <w:rPr>
          <w:rFonts w:ascii="Times New Roman" w:hAnsi="Times New Roman"/>
          <w:sz w:val="26"/>
          <w:szCs w:val="26"/>
        </w:rPr>
        <w:t>турслета</w:t>
      </w:r>
      <w:proofErr w:type="spellEnd"/>
      <w:r w:rsidR="00A01B36" w:rsidRPr="00D107FB">
        <w:rPr>
          <w:rFonts w:ascii="Times New Roman" w:hAnsi="Times New Roman"/>
          <w:sz w:val="26"/>
          <w:szCs w:val="26"/>
        </w:rPr>
        <w:t>)</w:t>
      </w:r>
      <w:r w:rsidR="00627373" w:rsidRPr="00D107FB">
        <w:rPr>
          <w:rFonts w:ascii="Times New Roman" w:hAnsi="Times New Roman"/>
          <w:sz w:val="26"/>
          <w:szCs w:val="26"/>
        </w:rPr>
        <w:t>;</w:t>
      </w:r>
      <w:proofErr w:type="gramEnd"/>
    </w:p>
    <w:p w:rsidR="008127C1" w:rsidRPr="00D107FB" w:rsidRDefault="008127C1"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3)</w:t>
      </w:r>
      <w:r w:rsidRPr="00D107FB">
        <w:rPr>
          <w:rFonts w:ascii="Times New Roman" w:hAnsi="Times New Roman"/>
          <w:sz w:val="26"/>
          <w:szCs w:val="26"/>
        </w:rPr>
        <w:tab/>
      </w:r>
      <w:proofErr w:type="gramStart"/>
      <w:r w:rsidRPr="00D107FB">
        <w:rPr>
          <w:rFonts w:ascii="Times New Roman" w:hAnsi="Times New Roman"/>
          <w:sz w:val="26"/>
          <w:szCs w:val="26"/>
        </w:rPr>
        <w:t>уменьшен</w:t>
      </w:r>
      <w:proofErr w:type="gramEnd"/>
      <w:r w:rsidRPr="00D107FB">
        <w:rPr>
          <w:rFonts w:ascii="Times New Roman" w:hAnsi="Times New Roman"/>
          <w:sz w:val="26"/>
          <w:szCs w:val="26"/>
        </w:rPr>
        <w:t xml:space="preserve"> на </w:t>
      </w:r>
      <w:r w:rsidR="006C26FF" w:rsidRPr="00D107FB">
        <w:rPr>
          <w:rFonts w:ascii="Times New Roman" w:hAnsi="Times New Roman"/>
          <w:sz w:val="26"/>
          <w:szCs w:val="26"/>
        </w:rPr>
        <w:t>341 635,47</w:t>
      </w:r>
      <w:r w:rsidR="00D45D36" w:rsidRPr="00D107FB">
        <w:rPr>
          <w:rFonts w:ascii="Times New Roman" w:hAnsi="Times New Roman"/>
          <w:sz w:val="26"/>
          <w:szCs w:val="26"/>
        </w:rPr>
        <w:t xml:space="preserve"> </w:t>
      </w:r>
      <w:r w:rsidRPr="00D107FB">
        <w:rPr>
          <w:rFonts w:ascii="Times New Roman" w:hAnsi="Times New Roman"/>
          <w:sz w:val="26"/>
          <w:szCs w:val="26"/>
        </w:rPr>
        <w:t xml:space="preserve">руб. </w:t>
      </w:r>
      <w:r w:rsidR="00D45D36" w:rsidRPr="00D107FB">
        <w:rPr>
          <w:rFonts w:ascii="Times New Roman" w:hAnsi="Times New Roman"/>
          <w:sz w:val="26"/>
          <w:szCs w:val="26"/>
        </w:rPr>
        <w:t xml:space="preserve">по расходам на обеспечение жильем молодых семей (постановление Правительства РХ </w:t>
      </w:r>
      <w:r w:rsidR="006C26FF" w:rsidRPr="00D107FB">
        <w:rPr>
          <w:rFonts w:ascii="Times New Roman" w:hAnsi="Times New Roman"/>
          <w:sz w:val="26"/>
          <w:szCs w:val="26"/>
        </w:rPr>
        <w:t>от 05.09.2025 №461</w:t>
      </w:r>
      <w:r w:rsidR="00D45D36" w:rsidRPr="00D107FB">
        <w:rPr>
          <w:rFonts w:ascii="Times New Roman" w:hAnsi="Times New Roman"/>
          <w:sz w:val="26"/>
          <w:szCs w:val="26"/>
        </w:rPr>
        <w:t>)</w:t>
      </w:r>
      <w:r w:rsidRPr="00D107FB">
        <w:rPr>
          <w:rFonts w:ascii="Times New Roman" w:hAnsi="Times New Roman"/>
          <w:sz w:val="26"/>
          <w:szCs w:val="26"/>
        </w:rPr>
        <w:t>;</w:t>
      </w:r>
    </w:p>
    <w:p w:rsidR="008127C1" w:rsidRPr="00D107FB" w:rsidRDefault="008127C1" w:rsidP="00052EA3">
      <w:pPr>
        <w:pStyle w:val="a4"/>
        <w:widowControl w:val="0"/>
        <w:tabs>
          <w:tab w:val="left" w:pos="0"/>
          <w:tab w:val="left" w:pos="1134"/>
        </w:tabs>
        <w:ind w:firstLine="709"/>
        <w:rPr>
          <w:rFonts w:ascii="Times New Roman" w:hAnsi="Times New Roman"/>
          <w:sz w:val="26"/>
          <w:szCs w:val="26"/>
        </w:rPr>
      </w:pPr>
      <w:proofErr w:type="gramStart"/>
      <w:r w:rsidRPr="00D107FB">
        <w:rPr>
          <w:rFonts w:ascii="Times New Roman" w:hAnsi="Times New Roman"/>
          <w:sz w:val="26"/>
          <w:szCs w:val="26"/>
        </w:rPr>
        <w:t>4)</w:t>
      </w:r>
      <w:r w:rsidRPr="00D107FB">
        <w:rPr>
          <w:rFonts w:ascii="Times New Roman" w:hAnsi="Times New Roman"/>
          <w:sz w:val="26"/>
          <w:szCs w:val="26"/>
        </w:rPr>
        <w:tab/>
        <w:t xml:space="preserve">увеличен за счет </w:t>
      </w:r>
      <w:r w:rsidR="003323E1" w:rsidRPr="00D107FB">
        <w:rPr>
          <w:rFonts w:ascii="Times New Roman" w:hAnsi="Times New Roman"/>
          <w:sz w:val="26"/>
          <w:szCs w:val="26"/>
        </w:rPr>
        <w:t xml:space="preserve">собственных доходов в сумме </w:t>
      </w:r>
      <w:r w:rsidR="001E7059" w:rsidRPr="00D107FB">
        <w:rPr>
          <w:rFonts w:ascii="Times New Roman" w:hAnsi="Times New Roman"/>
          <w:sz w:val="26"/>
          <w:szCs w:val="26"/>
        </w:rPr>
        <w:t>8 118 981,76</w:t>
      </w:r>
      <w:r w:rsidR="003323E1" w:rsidRPr="00D107FB">
        <w:rPr>
          <w:rFonts w:ascii="Times New Roman" w:hAnsi="Times New Roman"/>
          <w:sz w:val="26"/>
          <w:szCs w:val="26"/>
        </w:rPr>
        <w:t xml:space="preserve"> руб. </w:t>
      </w:r>
      <w:r w:rsidR="00ED1165" w:rsidRPr="00D107FB">
        <w:rPr>
          <w:rFonts w:ascii="Times New Roman" w:hAnsi="Times New Roman"/>
          <w:sz w:val="26"/>
          <w:szCs w:val="26"/>
        </w:rPr>
        <w:t>(</w:t>
      </w:r>
      <w:r w:rsidR="003323E1" w:rsidRPr="00D107FB">
        <w:rPr>
          <w:rFonts w:ascii="Times New Roman" w:hAnsi="Times New Roman"/>
          <w:sz w:val="26"/>
          <w:szCs w:val="26"/>
        </w:rPr>
        <w:t xml:space="preserve">на </w:t>
      </w:r>
      <w:r w:rsidR="001E7059" w:rsidRPr="00D107FB">
        <w:rPr>
          <w:rFonts w:ascii="Times New Roman" w:hAnsi="Times New Roman"/>
          <w:sz w:val="26"/>
          <w:szCs w:val="26"/>
        </w:rPr>
        <w:t>оплату труда</w:t>
      </w:r>
      <w:r w:rsidR="003323E1" w:rsidRPr="00D107FB">
        <w:rPr>
          <w:rFonts w:ascii="Times New Roman" w:hAnsi="Times New Roman"/>
          <w:sz w:val="26"/>
          <w:szCs w:val="26"/>
        </w:rPr>
        <w:t xml:space="preserve">). </w:t>
      </w:r>
      <w:proofErr w:type="gramEnd"/>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1E7059" w:rsidRPr="00D107FB">
        <w:rPr>
          <w:rFonts w:ascii="Times New Roman" w:hAnsi="Times New Roman"/>
          <w:sz w:val="26"/>
          <w:szCs w:val="26"/>
        </w:rPr>
        <w:t>123 420 219,52</w:t>
      </w:r>
      <w:r w:rsidR="00E03AF5" w:rsidRPr="00D107FB">
        <w:rPr>
          <w:rFonts w:ascii="Times New Roman" w:hAnsi="Times New Roman"/>
          <w:sz w:val="26"/>
          <w:szCs w:val="26"/>
        </w:rPr>
        <w:t xml:space="preserve"> р</w:t>
      </w:r>
      <w:r w:rsidRPr="00D107FB">
        <w:rPr>
          <w:rFonts w:ascii="Times New Roman" w:hAnsi="Times New Roman"/>
          <w:sz w:val="26"/>
          <w:szCs w:val="26"/>
        </w:rPr>
        <w:t xml:space="preserve">уб. </w:t>
      </w:r>
    </w:p>
    <w:p w:rsidR="00763AD5" w:rsidRPr="00D107FB" w:rsidRDefault="00763AD5" w:rsidP="00052EA3">
      <w:pPr>
        <w:pStyle w:val="a4"/>
        <w:widowControl w:val="0"/>
        <w:tabs>
          <w:tab w:val="left" w:pos="0"/>
          <w:tab w:val="left" w:pos="1134"/>
        </w:tabs>
        <w:ind w:firstLine="709"/>
        <w:rPr>
          <w:rFonts w:ascii="Times New Roman" w:hAnsi="Times New Roman"/>
          <w:sz w:val="26"/>
          <w:szCs w:val="26"/>
        </w:rPr>
      </w:pPr>
    </w:p>
    <w:p w:rsidR="00F83F7C"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по «</w:t>
      </w:r>
      <w:r w:rsidRPr="00D107FB">
        <w:rPr>
          <w:rFonts w:ascii="Times New Roman" w:hAnsi="Times New Roman"/>
          <w:b/>
          <w:sz w:val="26"/>
          <w:szCs w:val="26"/>
        </w:rPr>
        <w:t xml:space="preserve">Бюджетно-финансовому управлению администрации города Саяногорска» </w:t>
      </w:r>
      <w:r w:rsidR="00F83F7C" w:rsidRPr="00D107FB">
        <w:rPr>
          <w:rFonts w:ascii="Times New Roman" w:hAnsi="Times New Roman"/>
          <w:sz w:val="26"/>
          <w:szCs w:val="26"/>
        </w:rPr>
        <w:t xml:space="preserve">бюджетные ассигнования </w:t>
      </w:r>
      <w:r w:rsidR="001E7059" w:rsidRPr="00D107FB">
        <w:rPr>
          <w:rFonts w:ascii="Times New Roman" w:hAnsi="Times New Roman"/>
          <w:sz w:val="26"/>
          <w:szCs w:val="26"/>
        </w:rPr>
        <w:t>увеличены на 88 453,18 руб. на оплату труда</w:t>
      </w:r>
      <w:r w:rsidR="00627373" w:rsidRPr="00D107FB">
        <w:rPr>
          <w:rFonts w:ascii="Times New Roman" w:hAnsi="Times New Roman"/>
          <w:sz w:val="26"/>
          <w:szCs w:val="26"/>
        </w:rPr>
        <w:t>.</w:t>
      </w: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1E7059" w:rsidRPr="00D107FB">
        <w:rPr>
          <w:rFonts w:ascii="Times New Roman" w:hAnsi="Times New Roman"/>
          <w:sz w:val="26"/>
          <w:szCs w:val="26"/>
        </w:rPr>
        <w:t>13 018 453,18</w:t>
      </w:r>
      <w:r w:rsidR="00E03AF5" w:rsidRPr="00D107FB">
        <w:rPr>
          <w:rFonts w:ascii="Times New Roman" w:hAnsi="Times New Roman"/>
          <w:sz w:val="26"/>
          <w:szCs w:val="26"/>
        </w:rPr>
        <w:t xml:space="preserve"> </w:t>
      </w:r>
      <w:r w:rsidRPr="00D107FB">
        <w:rPr>
          <w:rFonts w:ascii="Times New Roman" w:hAnsi="Times New Roman"/>
          <w:sz w:val="26"/>
          <w:szCs w:val="26"/>
        </w:rPr>
        <w:t>руб.</w:t>
      </w:r>
    </w:p>
    <w:p w:rsidR="00806AA8" w:rsidRPr="00D107FB" w:rsidRDefault="00806AA8" w:rsidP="00052EA3">
      <w:pPr>
        <w:pStyle w:val="a4"/>
        <w:widowControl w:val="0"/>
        <w:tabs>
          <w:tab w:val="left" w:pos="0"/>
          <w:tab w:val="left" w:pos="1134"/>
        </w:tabs>
        <w:ind w:firstLine="709"/>
        <w:rPr>
          <w:rFonts w:ascii="Times New Roman" w:hAnsi="Times New Roman"/>
          <w:sz w:val="26"/>
          <w:szCs w:val="26"/>
        </w:rPr>
      </w:pPr>
    </w:p>
    <w:p w:rsidR="001E7059" w:rsidRPr="00D107FB" w:rsidRDefault="003328D3" w:rsidP="001E7059">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color w:val="FF0000"/>
          <w:sz w:val="26"/>
          <w:szCs w:val="26"/>
        </w:rPr>
        <w:tab/>
      </w:r>
      <w:r w:rsidRPr="00D107FB">
        <w:rPr>
          <w:rFonts w:ascii="Times New Roman" w:hAnsi="Times New Roman"/>
          <w:sz w:val="26"/>
          <w:szCs w:val="26"/>
        </w:rPr>
        <w:t xml:space="preserve">по </w:t>
      </w:r>
      <w:r w:rsidRPr="00D107FB">
        <w:rPr>
          <w:rFonts w:ascii="Times New Roman" w:hAnsi="Times New Roman"/>
          <w:b/>
          <w:sz w:val="26"/>
          <w:szCs w:val="26"/>
        </w:rPr>
        <w:t>Департаменту архитектуры, градостроительства и недвижимости г</w:t>
      </w:r>
      <w:proofErr w:type="gramStart"/>
      <w:r w:rsidRPr="00D107FB">
        <w:rPr>
          <w:rFonts w:ascii="Times New Roman" w:hAnsi="Times New Roman"/>
          <w:b/>
          <w:sz w:val="26"/>
          <w:szCs w:val="26"/>
        </w:rPr>
        <w:t>.С</w:t>
      </w:r>
      <w:proofErr w:type="gramEnd"/>
      <w:r w:rsidRPr="00D107FB">
        <w:rPr>
          <w:rFonts w:ascii="Times New Roman" w:hAnsi="Times New Roman"/>
          <w:b/>
          <w:sz w:val="26"/>
          <w:szCs w:val="26"/>
        </w:rPr>
        <w:t>аяногорска</w:t>
      </w:r>
      <w:r w:rsidRPr="00D107FB">
        <w:rPr>
          <w:rFonts w:ascii="Times New Roman" w:hAnsi="Times New Roman"/>
          <w:color w:val="FF0000"/>
          <w:sz w:val="26"/>
          <w:szCs w:val="26"/>
        </w:rPr>
        <w:t xml:space="preserve"> </w:t>
      </w:r>
      <w:r w:rsidR="00E03AF5" w:rsidRPr="00D107FB">
        <w:rPr>
          <w:rFonts w:ascii="Times New Roman" w:hAnsi="Times New Roman"/>
          <w:sz w:val="26"/>
          <w:szCs w:val="26"/>
        </w:rPr>
        <w:t xml:space="preserve">объем бюджетных ассигнований </w:t>
      </w:r>
      <w:r w:rsidR="003D6C7F" w:rsidRPr="00D107FB">
        <w:rPr>
          <w:rFonts w:ascii="Times New Roman" w:hAnsi="Times New Roman"/>
          <w:sz w:val="26"/>
          <w:szCs w:val="26"/>
        </w:rPr>
        <w:t xml:space="preserve">увеличен на </w:t>
      </w:r>
      <w:r w:rsidR="001E7059" w:rsidRPr="00D107FB">
        <w:rPr>
          <w:rFonts w:ascii="Times New Roman" w:hAnsi="Times New Roman"/>
          <w:sz w:val="26"/>
          <w:szCs w:val="26"/>
        </w:rPr>
        <w:t>2 053 427,00</w:t>
      </w:r>
      <w:r w:rsidR="00775DE9" w:rsidRPr="00D107FB">
        <w:rPr>
          <w:rFonts w:ascii="Times New Roman" w:hAnsi="Times New Roman"/>
          <w:sz w:val="26"/>
          <w:szCs w:val="26"/>
        </w:rPr>
        <w:t xml:space="preserve"> руб.</w:t>
      </w:r>
      <w:r w:rsidR="001E7059" w:rsidRPr="00D107FB">
        <w:rPr>
          <w:rFonts w:ascii="Times New Roman" w:hAnsi="Times New Roman"/>
          <w:sz w:val="26"/>
          <w:szCs w:val="26"/>
        </w:rPr>
        <w:t xml:space="preserve"> </w:t>
      </w:r>
      <w:r w:rsidR="001E7059" w:rsidRPr="00D107FB">
        <w:rPr>
          <w:rFonts w:ascii="Times New Roman" w:hAnsi="Times New Roman"/>
          <w:sz w:val="26"/>
          <w:szCs w:val="26"/>
        </w:rPr>
        <w:t>на оплату труда.</w:t>
      </w:r>
    </w:p>
    <w:p w:rsidR="00806AA8" w:rsidRPr="00D107FB" w:rsidRDefault="00E03AF5"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1E7059" w:rsidRPr="00D107FB">
        <w:rPr>
          <w:rFonts w:ascii="Times New Roman" w:hAnsi="Times New Roman"/>
          <w:sz w:val="26"/>
          <w:szCs w:val="26"/>
        </w:rPr>
        <w:t>79 397 713,51</w:t>
      </w:r>
      <w:r w:rsidRPr="00D107FB">
        <w:rPr>
          <w:rFonts w:ascii="Times New Roman" w:hAnsi="Times New Roman"/>
          <w:sz w:val="26"/>
          <w:szCs w:val="26"/>
        </w:rPr>
        <w:t xml:space="preserve"> руб.</w:t>
      </w:r>
    </w:p>
    <w:p w:rsidR="00806AA8" w:rsidRPr="00D107FB" w:rsidRDefault="00806AA8" w:rsidP="00052EA3">
      <w:pPr>
        <w:pStyle w:val="a4"/>
        <w:widowControl w:val="0"/>
        <w:tabs>
          <w:tab w:val="left" w:pos="0"/>
          <w:tab w:val="left" w:pos="1134"/>
        </w:tabs>
        <w:ind w:firstLine="709"/>
        <w:rPr>
          <w:rFonts w:ascii="Times New Roman" w:hAnsi="Times New Roman"/>
          <w:sz w:val="26"/>
          <w:szCs w:val="26"/>
        </w:rPr>
      </w:pP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Pr="00D107FB">
        <w:rPr>
          <w:rFonts w:ascii="Times New Roman" w:hAnsi="Times New Roman"/>
          <w:b/>
          <w:sz w:val="26"/>
          <w:szCs w:val="26"/>
        </w:rPr>
        <w:t>Комитету по жилищно-коммунальному хозяйству и транспорту г</w:t>
      </w:r>
      <w:proofErr w:type="gramStart"/>
      <w:r w:rsidRPr="00D107FB">
        <w:rPr>
          <w:rFonts w:ascii="Times New Roman" w:hAnsi="Times New Roman"/>
          <w:b/>
          <w:sz w:val="26"/>
          <w:szCs w:val="26"/>
        </w:rPr>
        <w:t>.С</w:t>
      </w:r>
      <w:proofErr w:type="gramEnd"/>
      <w:r w:rsidRPr="00D107FB">
        <w:rPr>
          <w:rFonts w:ascii="Times New Roman" w:hAnsi="Times New Roman"/>
          <w:b/>
          <w:sz w:val="26"/>
          <w:szCs w:val="26"/>
        </w:rPr>
        <w:t>аяногорска</w:t>
      </w:r>
      <w:r w:rsidRPr="00D107FB">
        <w:rPr>
          <w:rFonts w:ascii="Times New Roman" w:hAnsi="Times New Roman"/>
          <w:sz w:val="26"/>
          <w:szCs w:val="26"/>
        </w:rPr>
        <w:t xml:space="preserve"> объем бюджетных ассигнований </w:t>
      </w:r>
      <w:r w:rsidR="001E7059" w:rsidRPr="00D107FB">
        <w:rPr>
          <w:rFonts w:ascii="Times New Roman" w:hAnsi="Times New Roman"/>
          <w:sz w:val="26"/>
          <w:szCs w:val="26"/>
        </w:rPr>
        <w:t>увеличен</w:t>
      </w:r>
      <w:r w:rsidR="00070A57" w:rsidRPr="00D107FB">
        <w:rPr>
          <w:rFonts w:ascii="Times New Roman" w:hAnsi="Times New Roman"/>
          <w:sz w:val="26"/>
          <w:szCs w:val="26"/>
        </w:rPr>
        <w:t xml:space="preserve"> </w:t>
      </w:r>
      <w:r w:rsidR="00E03AF5" w:rsidRPr="00D107FB">
        <w:rPr>
          <w:rFonts w:ascii="Times New Roman" w:hAnsi="Times New Roman"/>
          <w:sz w:val="26"/>
          <w:szCs w:val="26"/>
        </w:rPr>
        <w:t xml:space="preserve">на </w:t>
      </w:r>
      <w:r w:rsidR="001E7059" w:rsidRPr="00D107FB">
        <w:rPr>
          <w:rFonts w:ascii="Times New Roman" w:hAnsi="Times New Roman"/>
          <w:sz w:val="26"/>
          <w:szCs w:val="26"/>
        </w:rPr>
        <w:t>46 127 348,66</w:t>
      </w:r>
      <w:r w:rsidR="0000260C" w:rsidRPr="00D107FB">
        <w:rPr>
          <w:rFonts w:ascii="Times New Roman" w:hAnsi="Times New Roman"/>
          <w:sz w:val="26"/>
          <w:szCs w:val="26"/>
        </w:rPr>
        <w:t xml:space="preserve"> </w:t>
      </w:r>
      <w:r w:rsidR="00E03AF5" w:rsidRPr="00D107FB">
        <w:rPr>
          <w:rFonts w:ascii="Times New Roman" w:hAnsi="Times New Roman"/>
          <w:sz w:val="26"/>
          <w:szCs w:val="26"/>
        </w:rPr>
        <w:t>руб.</w:t>
      </w:r>
      <w:r w:rsidR="00F83F7C" w:rsidRPr="00D107FB">
        <w:rPr>
          <w:rFonts w:ascii="Times New Roman" w:hAnsi="Times New Roman"/>
          <w:sz w:val="26"/>
          <w:szCs w:val="26"/>
        </w:rPr>
        <w:t>, в т.ч.:</w:t>
      </w:r>
    </w:p>
    <w:p w:rsidR="00843A56" w:rsidRPr="00D107FB" w:rsidRDefault="00843A56"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1)</w:t>
      </w:r>
      <w:r w:rsidRPr="00D107FB">
        <w:rPr>
          <w:rFonts w:ascii="Times New Roman" w:hAnsi="Times New Roman"/>
          <w:sz w:val="26"/>
          <w:szCs w:val="26"/>
        </w:rPr>
        <w:tab/>
        <w:t>увеличен:</w:t>
      </w:r>
    </w:p>
    <w:p w:rsidR="00843A56" w:rsidRPr="00D107FB" w:rsidRDefault="00843A56"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lastRenderedPageBreak/>
        <w:t>-</w:t>
      </w:r>
      <w:r w:rsidRPr="00D107FB">
        <w:rPr>
          <w:rFonts w:ascii="Times New Roman" w:hAnsi="Times New Roman"/>
          <w:sz w:val="26"/>
          <w:szCs w:val="26"/>
        </w:rPr>
        <w:tab/>
      </w:r>
      <w:r w:rsidR="00B76B2E" w:rsidRPr="00D107FB">
        <w:rPr>
          <w:rFonts w:ascii="Times New Roman" w:hAnsi="Times New Roman"/>
          <w:sz w:val="26"/>
          <w:szCs w:val="26"/>
        </w:rPr>
        <w:t xml:space="preserve">6 423 516,44 руб. </w:t>
      </w:r>
      <w:r w:rsidRPr="00D107FB">
        <w:rPr>
          <w:rFonts w:ascii="Times New Roman" w:hAnsi="Times New Roman"/>
          <w:sz w:val="26"/>
          <w:szCs w:val="26"/>
        </w:rPr>
        <w:t xml:space="preserve">за счет остатка </w:t>
      </w:r>
      <w:r w:rsidR="00B76B2E" w:rsidRPr="00D107FB">
        <w:rPr>
          <w:rFonts w:ascii="Times New Roman" w:hAnsi="Times New Roman"/>
          <w:sz w:val="26"/>
          <w:szCs w:val="26"/>
        </w:rPr>
        <w:t>средств дорожного фонда и платы за негативное воздействие на окружающую среду на 01.01.2025</w:t>
      </w:r>
      <w:r w:rsidR="00A47E59" w:rsidRPr="00D107FB">
        <w:rPr>
          <w:rFonts w:ascii="Times New Roman" w:hAnsi="Times New Roman"/>
          <w:sz w:val="26"/>
          <w:szCs w:val="26"/>
        </w:rPr>
        <w:t xml:space="preserve"> для осуществления дорожной деятельности и установки ограждения на территории бывшего полигона ТБО </w:t>
      </w:r>
      <w:proofErr w:type="spellStart"/>
      <w:r w:rsidR="00A47E59" w:rsidRPr="00D107FB">
        <w:rPr>
          <w:rFonts w:ascii="Times New Roman" w:hAnsi="Times New Roman"/>
          <w:sz w:val="26"/>
          <w:szCs w:val="26"/>
        </w:rPr>
        <w:t>г</w:t>
      </w:r>
      <w:proofErr w:type="gramStart"/>
      <w:r w:rsidR="00A47E59" w:rsidRPr="00D107FB">
        <w:rPr>
          <w:rFonts w:ascii="Times New Roman" w:hAnsi="Times New Roman"/>
          <w:sz w:val="26"/>
          <w:szCs w:val="26"/>
        </w:rPr>
        <w:t>.С</w:t>
      </w:r>
      <w:proofErr w:type="gramEnd"/>
      <w:r w:rsidR="00A47E59" w:rsidRPr="00D107FB">
        <w:rPr>
          <w:rFonts w:ascii="Times New Roman" w:hAnsi="Times New Roman"/>
          <w:sz w:val="26"/>
          <w:szCs w:val="26"/>
        </w:rPr>
        <w:t>аяногорска</w:t>
      </w:r>
      <w:proofErr w:type="spellEnd"/>
      <w:r w:rsidRPr="00D107FB">
        <w:rPr>
          <w:rFonts w:ascii="Times New Roman" w:hAnsi="Times New Roman"/>
          <w:sz w:val="26"/>
          <w:szCs w:val="26"/>
        </w:rPr>
        <w:t>;</w:t>
      </w:r>
    </w:p>
    <w:p w:rsidR="00EC7EE6" w:rsidRPr="00D107FB" w:rsidRDefault="00EC7EE6" w:rsidP="00052EA3">
      <w:pPr>
        <w:pStyle w:val="a4"/>
        <w:widowControl w:val="0"/>
        <w:tabs>
          <w:tab w:val="left" w:pos="0"/>
          <w:tab w:val="left" w:pos="1134"/>
        </w:tabs>
        <w:ind w:firstLine="709"/>
        <w:rPr>
          <w:rFonts w:ascii="Times New Roman" w:hAnsi="Times New Roman"/>
          <w:sz w:val="26"/>
          <w:szCs w:val="26"/>
        </w:rPr>
      </w:pPr>
    </w:p>
    <w:p w:rsidR="00A47E59" w:rsidRPr="00D107FB" w:rsidRDefault="00A47E59"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7 523 983,56 руб. за счет собственных доходов на организацию </w:t>
      </w:r>
      <w:proofErr w:type="spellStart"/>
      <w:r w:rsidRPr="00D107FB">
        <w:rPr>
          <w:rFonts w:ascii="Times New Roman" w:hAnsi="Times New Roman"/>
          <w:sz w:val="26"/>
          <w:szCs w:val="26"/>
        </w:rPr>
        <w:t>пассажироперевозок</w:t>
      </w:r>
      <w:proofErr w:type="spellEnd"/>
      <w:r w:rsidRPr="00D107FB">
        <w:rPr>
          <w:rFonts w:ascii="Times New Roman" w:hAnsi="Times New Roman"/>
          <w:sz w:val="26"/>
          <w:szCs w:val="26"/>
        </w:rPr>
        <w:t>, оплату налогов КБО, закупку контейнеров для ТКО;</w:t>
      </w:r>
    </w:p>
    <w:p w:rsidR="00EC7EE6" w:rsidRPr="00D107FB" w:rsidRDefault="00EC7EE6" w:rsidP="00B76B2E">
      <w:pPr>
        <w:pStyle w:val="a4"/>
        <w:widowControl w:val="0"/>
        <w:tabs>
          <w:tab w:val="left" w:pos="0"/>
          <w:tab w:val="left" w:pos="1134"/>
        </w:tabs>
        <w:ind w:firstLine="709"/>
        <w:rPr>
          <w:rFonts w:ascii="Times New Roman" w:hAnsi="Times New Roman"/>
          <w:sz w:val="26"/>
          <w:szCs w:val="26"/>
        </w:rPr>
      </w:pPr>
    </w:p>
    <w:p w:rsidR="00B76B2E" w:rsidRPr="00D107FB" w:rsidRDefault="00843A56"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B76B2E" w:rsidRPr="00D107FB">
        <w:rPr>
          <w:rFonts w:ascii="Times New Roman" w:hAnsi="Times New Roman"/>
          <w:sz w:val="26"/>
          <w:szCs w:val="26"/>
        </w:rPr>
        <w:t xml:space="preserve">46 934 211,12 руб. </w:t>
      </w:r>
      <w:r w:rsidRPr="00D107FB">
        <w:rPr>
          <w:rFonts w:ascii="Times New Roman" w:hAnsi="Times New Roman"/>
          <w:sz w:val="26"/>
          <w:szCs w:val="26"/>
        </w:rPr>
        <w:t xml:space="preserve">за счет </w:t>
      </w:r>
      <w:r w:rsidR="00B76B2E" w:rsidRPr="00D107FB">
        <w:rPr>
          <w:rFonts w:ascii="Times New Roman" w:hAnsi="Times New Roman"/>
          <w:sz w:val="26"/>
          <w:szCs w:val="26"/>
        </w:rPr>
        <w:t xml:space="preserve">спонсорских средств, в том числе </w:t>
      </w:r>
      <w:proofErr w:type="gramStart"/>
      <w:r w:rsidR="00B76B2E" w:rsidRPr="00D107FB">
        <w:rPr>
          <w:rFonts w:ascii="Times New Roman" w:hAnsi="Times New Roman"/>
          <w:sz w:val="26"/>
          <w:szCs w:val="26"/>
        </w:rPr>
        <w:t>на</w:t>
      </w:r>
      <w:proofErr w:type="gramEnd"/>
      <w:r w:rsidR="00B76B2E" w:rsidRPr="00D107FB">
        <w:rPr>
          <w:rFonts w:ascii="Times New Roman" w:hAnsi="Times New Roman"/>
          <w:sz w:val="26"/>
          <w:szCs w:val="26"/>
        </w:rPr>
        <w:t>:</w:t>
      </w:r>
    </w:p>
    <w:p w:rsidR="00B76B2E" w:rsidRPr="00D107FB" w:rsidRDefault="00B76B2E"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финансовое участие в рамках муниципальной программы «Формирование комфортной городской среды на территории муниципального образования город Саяногорск» - </w:t>
      </w:r>
      <w:r w:rsidRPr="00D107FB">
        <w:rPr>
          <w:rFonts w:ascii="Times New Roman" w:hAnsi="Times New Roman"/>
          <w:sz w:val="26"/>
          <w:szCs w:val="26"/>
        </w:rPr>
        <w:t>349 511,12</w:t>
      </w:r>
      <w:r w:rsidRPr="00D107FB">
        <w:rPr>
          <w:rFonts w:ascii="Times New Roman" w:hAnsi="Times New Roman"/>
          <w:sz w:val="26"/>
          <w:szCs w:val="26"/>
        </w:rPr>
        <w:t xml:space="preserve"> руб., </w:t>
      </w:r>
    </w:p>
    <w:p w:rsidR="00B76B2E" w:rsidRPr="00D107FB" w:rsidRDefault="00B76B2E"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о</w:t>
      </w:r>
      <w:r w:rsidRPr="00D107FB">
        <w:rPr>
          <w:rFonts w:ascii="Times New Roman" w:hAnsi="Times New Roman"/>
          <w:sz w:val="26"/>
          <w:szCs w:val="26"/>
        </w:rPr>
        <w:t xml:space="preserve">плату работ в рамках реализации проекта «Строительство городского бульвара «На семи ветрах» в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аяногорске</w:t>
      </w:r>
      <w:proofErr w:type="spellEnd"/>
      <w:r w:rsidRPr="00D107FB">
        <w:rPr>
          <w:rFonts w:ascii="Times New Roman" w:hAnsi="Times New Roman"/>
          <w:sz w:val="26"/>
          <w:szCs w:val="26"/>
        </w:rPr>
        <w:t>» - 20 899 700,00 руб.,</w:t>
      </w:r>
    </w:p>
    <w:p w:rsidR="00B76B2E" w:rsidRPr="00D107FB" w:rsidRDefault="00B76B2E"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разработку ПСД на устройство бетонного </w:t>
      </w:r>
      <w:proofErr w:type="spellStart"/>
      <w:r w:rsidRPr="00D107FB">
        <w:rPr>
          <w:rFonts w:ascii="Times New Roman" w:hAnsi="Times New Roman"/>
          <w:sz w:val="26"/>
          <w:szCs w:val="26"/>
        </w:rPr>
        <w:t>скейт</w:t>
      </w:r>
      <w:proofErr w:type="spellEnd"/>
      <w:r w:rsidRPr="00D107FB">
        <w:rPr>
          <w:rFonts w:ascii="Times New Roman" w:hAnsi="Times New Roman"/>
          <w:sz w:val="26"/>
          <w:szCs w:val="26"/>
        </w:rPr>
        <w:t xml:space="preserve">-парка и асфальтового памп-трека в рамках благоустройства общественной территории по адресу: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w:t>
      </w:r>
      <w:proofErr w:type="spellEnd"/>
      <w:r w:rsidRPr="00D107FB">
        <w:rPr>
          <w:rFonts w:ascii="Times New Roman" w:hAnsi="Times New Roman"/>
          <w:sz w:val="26"/>
          <w:szCs w:val="26"/>
        </w:rPr>
        <w:t>, Центральный микрорайон, земельный участок 9Д – 650 000,00 руб.,</w:t>
      </w:r>
    </w:p>
    <w:p w:rsidR="00B76B2E" w:rsidRPr="00D107FB" w:rsidRDefault="00B76B2E"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оплату разработки проекта и проектно-сметной документации набережной в С</w:t>
      </w:r>
      <w:r w:rsidRPr="00D107FB">
        <w:rPr>
          <w:rFonts w:ascii="Times New Roman" w:hAnsi="Times New Roman"/>
          <w:sz w:val="26"/>
          <w:szCs w:val="26"/>
        </w:rPr>
        <w:t>аяногорске – 25 035 000,00 руб.</w:t>
      </w:r>
      <w:r w:rsidR="00BE74FB" w:rsidRPr="00D107FB">
        <w:rPr>
          <w:rFonts w:ascii="Times New Roman" w:hAnsi="Times New Roman"/>
          <w:sz w:val="26"/>
          <w:szCs w:val="26"/>
        </w:rPr>
        <w:t>;</w:t>
      </w:r>
    </w:p>
    <w:p w:rsidR="00EC7EE6" w:rsidRPr="00D107FB" w:rsidRDefault="00EC7EE6" w:rsidP="00B76B2E">
      <w:pPr>
        <w:pStyle w:val="a4"/>
        <w:widowControl w:val="0"/>
        <w:tabs>
          <w:tab w:val="left" w:pos="0"/>
          <w:tab w:val="left" w:pos="1134"/>
        </w:tabs>
        <w:ind w:firstLine="709"/>
        <w:rPr>
          <w:rFonts w:ascii="Times New Roman" w:hAnsi="Times New Roman"/>
          <w:sz w:val="26"/>
          <w:szCs w:val="26"/>
        </w:rPr>
      </w:pPr>
    </w:p>
    <w:p w:rsidR="002B127B" w:rsidRPr="00D107FB" w:rsidRDefault="00BE74FB"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2B127B" w:rsidRPr="00D107FB">
        <w:rPr>
          <w:rFonts w:ascii="Times New Roman" w:hAnsi="Times New Roman"/>
          <w:sz w:val="26"/>
          <w:szCs w:val="26"/>
        </w:rPr>
        <w:t>9 879 637,54 руб. за счет средств республиканского бюджета РХ:</w:t>
      </w:r>
    </w:p>
    <w:p w:rsidR="00BE74FB" w:rsidRPr="00D107FB" w:rsidRDefault="002B127B"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на реализацию мероприятий по модернизации коммунальной инфраструктуры</w:t>
      </w:r>
      <w:r w:rsidRPr="00D107FB">
        <w:rPr>
          <w:rFonts w:ascii="Times New Roman" w:hAnsi="Times New Roman"/>
          <w:sz w:val="26"/>
          <w:szCs w:val="26"/>
        </w:rPr>
        <w:t xml:space="preserve"> – 6178 010,00 руб. </w:t>
      </w:r>
      <w:r w:rsidRPr="00D107FB">
        <w:rPr>
          <w:rFonts w:ascii="Times New Roman" w:hAnsi="Times New Roman"/>
          <w:sz w:val="26"/>
          <w:szCs w:val="26"/>
        </w:rPr>
        <w:t>(постановление Правительства РХ от 21.07.2025 №377)</w:t>
      </w:r>
      <w:r w:rsidRPr="00D107FB">
        <w:rPr>
          <w:rFonts w:ascii="Times New Roman" w:hAnsi="Times New Roman"/>
          <w:sz w:val="26"/>
          <w:szCs w:val="26"/>
        </w:rPr>
        <w:t>,</w:t>
      </w:r>
    </w:p>
    <w:p w:rsidR="002B127B" w:rsidRPr="00D107FB" w:rsidRDefault="002B127B"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на реализацию инициативного проекта – 1 914 727,54 руб. </w:t>
      </w:r>
      <w:r w:rsidRPr="00D107FB">
        <w:rPr>
          <w:rFonts w:ascii="Times New Roman" w:hAnsi="Times New Roman"/>
          <w:sz w:val="26"/>
          <w:szCs w:val="26"/>
        </w:rPr>
        <w:t>(постановление Правительства РХ от 31.03.2025 №159</w:t>
      </w:r>
      <w:r w:rsidRPr="00D107FB">
        <w:rPr>
          <w:rFonts w:ascii="Times New Roman" w:hAnsi="Times New Roman"/>
          <w:sz w:val="26"/>
          <w:szCs w:val="26"/>
        </w:rPr>
        <w:t>);</w:t>
      </w:r>
    </w:p>
    <w:p w:rsidR="00A77121" w:rsidRPr="00D107FB" w:rsidRDefault="00A77121"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оплата кредиторской задолженности прошлых лет – 398 000,00 руб. (постановление Правительства РХ </w:t>
      </w:r>
      <w:r w:rsidRPr="00D107FB">
        <w:rPr>
          <w:rFonts w:ascii="Times New Roman" w:hAnsi="Times New Roman"/>
          <w:sz w:val="26"/>
          <w:szCs w:val="26"/>
        </w:rPr>
        <w:t>от 20.08.2025 №432</w:t>
      </w:r>
      <w:r w:rsidRPr="00D107FB">
        <w:rPr>
          <w:rFonts w:ascii="Times New Roman" w:hAnsi="Times New Roman"/>
          <w:sz w:val="26"/>
          <w:szCs w:val="26"/>
        </w:rPr>
        <w:t>);</w:t>
      </w:r>
    </w:p>
    <w:p w:rsidR="00A77121" w:rsidRPr="00D107FB" w:rsidRDefault="00A77121" w:rsidP="00B76B2E">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оплата кредиторской задолженности прошлых лет </w:t>
      </w:r>
      <w:r w:rsidRPr="00D107FB">
        <w:rPr>
          <w:rFonts w:ascii="Times New Roman" w:hAnsi="Times New Roman"/>
          <w:sz w:val="26"/>
          <w:szCs w:val="26"/>
        </w:rPr>
        <w:t>субсиди</w:t>
      </w:r>
      <w:r w:rsidRPr="00D107FB">
        <w:rPr>
          <w:rFonts w:ascii="Times New Roman" w:hAnsi="Times New Roman"/>
          <w:sz w:val="26"/>
          <w:szCs w:val="26"/>
        </w:rPr>
        <w:t>я</w:t>
      </w:r>
      <w:r w:rsidRPr="00D107FB">
        <w:rPr>
          <w:rFonts w:ascii="Times New Roman" w:hAnsi="Times New Roman"/>
          <w:sz w:val="26"/>
          <w:szCs w:val="26"/>
        </w:rPr>
        <w:t xml:space="preserve"> на ликвидацию мест несанкционированного размещения твердых коммунальных отходов и объектов накопленного вреда окружающей среде в размере 1 388 900,00 руб</w:t>
      </w:r>
      <w:r w:rsidRPr="00D107FB">
        <w:rPr>
          <w:rFonts w:ascii="Times New Roman" w:hAnsi="Times New Roman"/>
          <w:sz w:val="26"/>
          <w:szCs w:val="26"/>
        </w:rPr>
        <w:t>. (</w:t>
      </w:r>
      <w:r w:rsidRPr="00D107FB">
        <w:rPr>
          <w:rFonts w:ascii="Times New Roman" w:hAnsi="Times New Roman"/>
          <w:sz w:val="26"/>
          <w:szCs w:val="26"/>
        </w:rPr>
        <w:t>Закон Республики Хакасия от 23.12.2024 №106-ЗРХ (в ред. от 31.03.2025 №18-ЗРХ)</w:t>
      </w:r>
      <w:r w:rsidR="00905FCC" w:rsidRPr="00D107FB">
        <w:rPr>
          <w:rFonts w:ascii="Times New Roman" w:hAnsi="Times New Roman"/>
          <w:sz w:val="26"/>
          <w:szCs w:val="26"/>
        </w:rPr>
        <w:t>)</w:t>
      </w:r>
      <w:r w:rsidRPr="00D107FB">
        <w:rPr>
          <w:rFonts w:ascii="Times New Roman" w:hAnsi="Times New Roman"/>
          <w:sz w:val="26"/>
          <w:szCs w:val="26"/>
        </w:rPr>
        <w:t>;</w:t>
      </w:r>
    </w:p>
    <w:p w:rsidR="00843A56" w:rsidRPr="00D107FB" w:rsidRDefault="00843A56"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2)</w:t>
      </w:r>
      <w:r w:rsidRPr="00D107FB">
        <w:rPr>
          <w:rFonts w:ascii="Times New Roman" w:hAnsi="Times New Roman"/>
          <w:sz w:val="26"/>
          <w:szCs w:val="26"/>
        </w:rPr>
        <w:tab/>
        <w:t>уменьшен:</w:t>
      </w:r>
    </w:p>
    <w:p w:rsidR="0020170A" w:rsidRPr="00D107FB" w:rsidRDefault="00843A56" w:rsidP="0020170A">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BE74FB" w:rsidRPr="00D107FB">
        <w:rPr>
          <w:rFonts w:ascii="Times New Roman" w:hAnsi="Times New Roman"/>
          <w:sz w:val="26"/>
          <w:szCs w:val="26"/>
        </w:rPr>
        <w:t xml:space="preserve">785 000,00 руб. </w:t>
      </w:r>
      <w:r w:rsidRPr="00D107FB">
        <w:rPr>
          <w:rFonts w:ascii="Times New Roman" w:hAnsi="Times New Roman"/>
          <w:sz w:val="26"/>
          <w:szCs w:val="26"/>
        </w:rPr>
        <w:t xml:space="preserve">за счет </w:t>
      </w:r>
      <w:r w:rsidR="00BE74FB" w:rsidRPr="00D107FB">
        <w:rPr>
          <w:rFonts w:ascii="Times New Roman" w:hAnsi="Times New Roman"/>
          <w:sz w:val="26"/>
          <w:szCs w:val="26"/>
        </w:rPr>
        <w:t xml:space="preserve">перераспределения средств на УКСМ и </w:t>
      </w:r>
      <w:proofErr w:type="spellStart"/>
      <w:r w:rsidR="00BE74FB" w:rsidRPr="00D107FB">
        <w:rPr>
          <w:rFonts w:ascii="Times New Roman" w:hAnsi="Times New Roman"/>
          <w:sz w:val="26"/>
          <w:szCs w:val="26"/>
        </w:rPr>
        <w:t>ГорОО</w:t>
      </w:r>
      <w:proofErr w:type="spellEnd"/>
      <w:r w:rsidR="00BE74FB" w:rsidRPr="00D107FB">
        <w:rPr>
          <w:rFonts w:ascii="Times New Roman" w:hAnsi="Times New Roman"/>
          <w:sz w:val="26"/>
          <w:szCs w:val="26"/>
        </w:rPr>
        <w:t>;</w:t>
      </w:r>
    </w:p>
    <w:p w:rsidR="00653B54" w:rsidRPr="00D107FB" w:rsidRDefault="00653B54" w:rsidP="002D4897">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BE74FB" w:rsidRPr="00D107FB">
        <w:rPr>
          <w:rFonts w:ascii="Times New Roman" w:hAnsi="Times New Roman"/>
          <w:sz w:val="26"/>
          <w:szCs w:val="26"/>
        </w:rPr>
        <w:t xml:space="preserve">23 849 000,00 руб. </w:t>
      </w:r>
      <w:r w:rsidRPr="00D107FB">
        <w:rPr>
          <w:rFonts w:ascii="Times New Roman" w:hAnsi="Times New Roman"/>
          <w:sz w:val="26"/>
          <w:szCs w:val="26"/>
        </w:rPr>
        <w:t xml:space="preserve">за счет средств республиканского бюджета РХ </w:t>
      </w:r>
      <w:r w:rsidR="00BE74FB" w:rsidRPr="00D107FB">
        <w:rPr>
          <w:rFonts w:ascii="Times New Roman" w:hAnsi="Times New Roman"/>
          <w:sz w:val="26"/>
          <w:szCs w:val="26"/>
        </w:rPr>
        <w:t>на мероприятия по обеспечению безопасности дорожного движения и снижению аварийности на автомобильных дорогах общего пользования местного значения Республики Хакасия и (или) искусственных сооружениях</w:t>
      </w:r>
      <w:r w:rsidR="00BE74FB" w:rsidRPr="00D107FB">
        <w:rPr>
          <w:rFonts w:ascii="Times New Roman" w:hAnsi="Times New Roman"/>
          <w:sz w:val="26"/>
          <w:szCs w:val="26"/>
        </w:rPr>
        <w:t xml:space="preserve"> (Постановление Правительства РХ </w:t>
      </w:r>
      <w:r w:rsidR="00BE74FB" w:rsidRPr="00D107FB">
        <w:rPr>
          <w:rFonts w:ascii="Times New Roman" w:hAnsi="Times New Roman"/>
          <w:sz w:val="26"/>
          <w:szCs w:val="26"/>
        </w:rPr>
        <w:t>от 13.03.2025 №115</w:t>
      </w:r>
      <w:r w:rsidR="00BE74FB" w:rsidRPr="00D107FB">
        <w:rPr>
          <w:rFonts w:ascii="Times New Roman" w:hAnsi="Times New Roman"/>
          <w:sz w:val="26"/>
          <w:szCs w:val="26"/>
        </w:rPr>
        <w:t>)</w:t>
      </w:r>
      <w:r w:rsidR="002B127B" w:rsidRPr="00D107FB">
        <w:rPr>
          <w:rFonts w:ascii="Times New Roman" w:hAnsi="Times New Roman"/>
          <w:sz w:val="26"/>
          <w:szCs w:val="26"/>
        </w:rPr>
        <w:t>.</w:t>
      </w:r>
    </w:p>
    <w:p w:rsidR="00763AD5"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1E7059" w:rsidRPr="00D107FB">
        <w:rPr>
          <w:rFonts w:ascii="Times New Roman" w:hAnsi="Times New Roman"/>
          <w:sz w:val="26"/>
          <w:szCs w:val="26"/>
        </w:rPr>
        <w:t>538 263 078,98</w:t>
      </w:r>
      <w:r w:rsidR="00E03AF5" w:rsidRPr="00D107FB">
        <w:rPr>
          <w:rFonts w:ascii="Times New Roman" w:hAnsi="Times New Roman"/>
          <w:color w:val="FF0000"/>
          <w:sz w:val="26"/>
          <w:szCs w:val="26"/>
        </w:rPr>
        <w:t xml:space="preserve"> </w:t>
      </w:r>
      <w:r w:rsidRPr="00D107FB">
        <w:rPr>
          <w:rFonts w:ascii="Times New Roman" w:hAnsi="Times New Roman"/>
          <w:sz w:val="26"/>
          <w:szCs w:val="26"/>
        </w:rPr>
        <w:t>руб.</w:t>
      </w:r>
    </w:p>
    <w:p w:rsidR="00ED2909" w:rsidRPr="00BF0D61" w:rsidRDefault="00ED2909" w:rsidP="00052EA3">
      <w:pPr>
        <w:pStyle w:val="a4"/>
        <w:widowControl w:val="0"/>
        <w:tabs>
          <w:tab w:val="left" w:pos="0"/>
          <w:tab w:val="left" w:pos="1134"/>
        </w:tabs>
        <w:ind w:firstLine="709"/>
        <w:rPr>
          <w:rFonts w:ascii="Times New Roman" w:hAnsi="Times New Roman"/>
          <w:sz w:val="10"/>
          <w:szCs w:val="10"/>
        </w:rPr>
      </w:pPr>
      <w:bookmarkStart w:id="0" w:name="_GoBack"/>
      <w:bookmarkEnd w:id="0"/>
    </w:p>
    <w:p w:rsidR="001669F5" w:rsidRPr="00D107FB" w:rsidRDefault="00ED2909"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бюджетных ассигнований в 2026 году уменьшен на 22 241 850,00 руб. на основании </w:t>
      </w:r>
      <w:r w:rsidRPr="00D107FB">
        <w:rPr>
          <w:rFonts w:ascii="Times New Roman" w:hAnsi="Times New Roman"/>
          <w:sz w:val="26"/>
          <w:szCs w:val="26"/>
        </w:rPr>
        <w:t>постановлени</w:t>
      </w:r>
      <w:r w:rsidRPr="00D107FB">
        <w:rPr>
          <w:rFonts w:ascii="Times New Roman" w:hAnsi="Times New Roman"/>
          <w:sz w:val="26"/>
          <w:szCs w:val="26"/>
        </w:rPr>
        <w:t>я</w:t>
      </w:r>
      <w:r w:rsidRPr="00D107FB">
        <w:rPr>
          <w:rFonts w:ascii="Times New Roman" w:hAnsi="Times New Roman"/>
          <w:sz w:val="26"/>
          <w:szCs w:val="26"/>
        </w:rPr>
        <w:t xml:space="preserve"> Правительства РХ от 21.07.2025 №377</w:t>
      </w:r>
      <w:r w:rsidRPr="00D107FB">
        <w:rPr>
          <w:rFonts w:ascii="Times New Roman" w:hAnsi="Times New Roman"/>
          <w:sz w:val="26"/>
          <w:szCs w:val="26"/>
        </w:rPr>
        <w:t xml:space="preserve"> </w:t>
      </w:r>
      <w:r w:rsidRPr="00D107FB">
        <w:rPr>
          <w:rFonts w:ascii="Times New Roman" w:hAnsi="Times New Roman"/>
          <w:sz w:val="26"/>
          <w:szCs w:val="26"/>
        </w:rPr>
        <w:t>на реализацию мероприятий по модернизации коммунальной инфраструктуры</w:t>
      </w:r>
      <w:r w:rsidRPr="00D107FB">
        <w:rPr>
          <w:rFonts w:ascii="Times New Roman" w:hAnsi="Times New Roman"/>
          <w:sz w:val="26"/>
          <w:szCs w:val="26"/>
        </w:rPr>
        <w:t>.</w:t>
      </w:r>
    </w:p>
    <w:p w:rsidR="00ED2909" w:rsidRPr="00D107FB" w:rsidRDefault="00ED2909"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Объем бюджетных ассигнований составил 279 688 075,45 руб.</w:t>
      </w:r>
    </w:p>
    <w:p w:rsidR="00ED2909" w:rsidRPr="00BF0D61" w:rsidRDefault="00ED2909" w:rsidP="00052EA3">
      <w:pPr>
        <w:pStyle w:val="a4"/>
        <w:widowControl w:val="0"/>
        <w:tabs>
          <w:tab w:val="left" w:pos="0"/>
          <w:tab w:val="left" w:pos="1134"/>
        </w:tabs>
        <w:ind w:firstLine="709"/>
        <w:rPr>
          <w:rFonts w:ascii="Times New Roman" w:hAnsi="Times New Roman"/>
          <w:sz w:val="10"/>
          <w:szCs w:val="10"/>
        </w:rPr>
      </w:pPr>
    </w:p>
    <w:p w:rsidR="00CB4FF2"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Pr="00D107FB">
        <w:rPr>
          <w:rFonts w:ascii="Times New Roman" w:hAnsi="Times New Roman"/>
          <w:b/>
          <w:sz w:val="26"/>
          <w:szCs w:val="26"/>
        </w:rPr>
        <w:t>Городскому отделу образования г</w:t>
      </w:r>
      <w:proofErr w:type="gramStart"/>
      <w:r w:rsidRPr="00D107FB">
        <w:rPr>
          <w:rFonts w:ascii="Times New Roman" w:hAnsi="Times New Roman"/>
          <w:b/>
          <w:sz w:val="26"/>
          <w:szCs w:val="26"/>
        </w:rPr>
        <w:t>.С</w:t>
      </w:r>
      <w:proofErr w:type="gramEnd"/>
      <w:r w:rsidRPr="00D107FB">
        <w:rPr>
          <w:rFonts w:ascii="Times New Roman" w:hAnsi="Times New Roman"/>
          <w:b/>
          <w:sz w:val="26"/>
          <w:szCs w:val="26"/>
        </w:rPr>
        <w:t xml:space="preserve">аяногорска </w:t>
      </w:r>
      <w:r w:rsidR="00931650" w:rsidRPr="00D107FB">
        <w:rPr>
          <w:rFonts w:ascii="Times New Roman" w:hAnsi="Times New Roman"/>
          <w:sz w:val="26"/>
          <w:szCs w:val="26"/>
        </w:rPr>
        <w:t xml:space="preserve">объем бюджетных ассигнований увеличен на </w:t>
      </w:r>
      <w:r w:rsidR="004C619F" w:rsidRPr="00D107FB">
        <w:rPr>
          <w:rFonts w:ascii="Times New Roman" w:hAnsi="Times New Roman"/>
          <w:sz w:val="26"/>
          <w:szCs w:val="26"/>
        </w:rPr>
        <w:t>67 712 181,26</w:t>
      </w:r>
      <w:r w:rsidR="00146A99" w:rsidRPr="00D107FB">
        <w:rPr>
          <w:rFonts w:ascii="Times New Roman" w:hAnsi="Times New Roman"/>
          <w:sz w:val="26"/>
          <w:szCs w:val="26"/>
        </w:rPr>
        <w:t xml:space="preserve"> </w:t>
      </w:r>
      <w:r w:rsidR="009A5503" w:rsidRPr="00D107FB">
        <w:rPr>
          <w:rFonts w:ascii="Times New Roman" w:hAnsi="Times New Roman"/>
          <w:sz w:val="26"/>
          <w:szCs w:val="26"/>
        </w:rPr>
        <w:t>руб.</w:t>
      </w:r>
      <w:r w:rsidR="00CB4FF2" w:rsidRPr="00D107FB">
        <w:rPr>
          <w:rFonts w:ascii="Times New Roman" w:hAnsi="Times New Roman"/>
          <w:sz w:val="26"/>
          <w:szCs w:val="26"/>
        </w:rPr>
        <w:t>, в том числе:</w:t>
      </w:r>
    </w:p>
    <w:p w:rsidR="00CB3A1E" w:rsidRPr="00D107FB" w:rsidRDefault="00CB3A1E"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1)</w:t>
      </w:r>
      <w:r w:rsidRPr="00D107FB">
        <w:rPr>
          <w:rFonts w:ascii="Times New Roman" w:hAnsi="Times New Roman"/>
          <w:sz w:val="26"/>
          <w:szCs w:val="26"/>
        </w:rPr>
        <w:tab/>
        <w:t>увеличен:</w:t>
      </w:r>
    </w:p>
    <w:p w:rsidR="00CB3A1E" w:rsidRPr="00D107FB" w:rsidRDefault="00CB3A1E"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0D6F89" w:rsidRPr="00D107FB">
        <w:rPr>
          <w:rFonts w:ascii="Times New Roman" w:hAnsi="Times New Roman"/>
          <w:sz w:val="26"/>
          <w:szCs w:val="26"/>
        </w:rPr>
        <w:t xml:space="preserve">на 78 327 469,00 руб. </w:t>
      </w:r>
      <w:r w:rsidRPr="00D107FB">
        <w:rPr>
          <w:rFonts w:ascii="Times New Roman" w:hAnsi="Times New Roman"/>
          <w:sz w:val="26"/>
          <w:szCs w:val="26"/>
        </w:rPr>
        <w:t xml:space="preserve">за счет собственных доходов на текущую </w:t>
      </w:r>
      <w:r w:rsidRPr="00D107FB">
        <w:rPr>
          <w:rFonts w:ascii="Times New Roman" w:hAnsi="Times New Roman"/>
          <w:sz w:val="26"/>
          <w:szCs w:val="26"/>
        </w:rPr>
        <w:lastRenderedPageBreak/>
        <w:t>деятельность учреждений (коммунальные услуги, налоги, питание детей из семей СВО</w:t>
      </w:r>
      <w:r w:rsidR="001F7BBF" w:rsidRPr="00D107FB">
        <w:rPr>
          <w:rFonts w:ascii="Times New Roman" w:hAnsi="Times New Roman"/>
          <w:sz w:val="26"/>
          <w:szCs w:val="26"/>
        </w:rPr>
        <w:t>, оплата труда, ремонт спортзала СОШ №1, теплового узла д/с №16, трещины в кровле в /с №15, изготовление ПСД на СОШ №3</w:t>
      </w:r>
      <w:r w:rsidRPr="00D107FB">
        <w:rPr>
          <w:rFonts w:ascii="Times New Roman" w:hAnsi="Times New Roman"/>
          <w:sz w:val="26"/>
          <w:szCs w:val="26"/>
        </w:rPr>
        <w:t>);</w:t>
      </w:r>
    </w:p>
    <w:p w:rsidR="000D6F89" w:rsidRPr="00D107FB" w:rsidRDefault="000D6F89"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на 569 000,00 руб. за счет перераспределения с Комитета по ЖКХ и Т </w:t>
      </w:r>
      <w:proofErr w:type="spellStart"/>
      <w:r w:rsidRPr="00D107FB">
        <w:rPr>
          <w:rFonts w:ascii="Times New Roman" w:hAnsi="Times New Roman"/>
          <w:sz w:val="26"/>
          <w:szCs w:val="26"/>
        </w:rPr>
        <w:t>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аяногорска</w:t>
      </w:r>
      <w:proofErr w:type="spellEnd"/>
      <w:r w:rsidRPr="00D107FB">
        <w:rPr>
          <w:rFonts w:ascii="Times New Roman" w:hAnsi="Times New Roman"/>
          <w:sz w:val="26"/>
          <w:szCs w:val="26"/>
        </w:rPr>
        <w:t xml:space="preserve"> для приобретения малых форм в д/с Фонарик</w:t>
      </w:r>
      <w:r w:rsidR="00BE3773" w:rsidRPr="00D107FB">
        <w:rPr>
          <w:rFonts w:ascii="Times New Roman" w:hAnsi="Times New Roman"/>
          <w:sz w:val="26"/>
          <w:szCs w:val="26"/>
        </w:rPr>
        <w:t>;</w:t>
      </w:r>
    </w:p>
    <w:p w:rsidR="00BE3773" w:rsidRPr="00D107FB" w:rsidRDefault="00BE377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на 1 648 712,26 руб. за счет перераспределения спонсорских сре</w:t>
      </w:r>
      <w:proofErr w:type="gramStart"/>
      <w:r w:rsidRPr="00D107FB">
        <w:rPr>
          <w:rFonts w:ascii="Times New Roman" w:hAnsi="Times New Roman"/>
          <w:sz w:val="26"/>
          <w:szCs w:val="26"/>
        </w:rPr>
        <w:t>дств в св</w:t>
      </w:r>
      <w:proofErr w:type="gramEnd"/>
      <w:r w:rsidRPr="00D107FB">
        <w:rPr>
          <w:rFonts w:ascii="Times New Roman" w:hAnsi="Times New Roman"/>
          <w:sz w:val="26"/>
          <w:szCs w:val="26"/>
        </w:rPr>
        <w:t>язи с отсутствием потребности в использовании, средства направлены в Лицей 7 и СОШ №8;</w:t>
      </w:r>
    </w:p>
    <w:p w:rsidR="001F7BBF" w:rsidRPr="00D107FB" w:rsidRDefault="001F7BBF" w:rsidP="001F7BBF">
      <w:pPr>
        <w:pStyle w:val="a4"/>
        <w:widowControl w:val="0"/>
        <w:tabs>
          <w:tab w:val="left" w:pos="0"/>
          <w:tab w:val="left" w:pos="1134"/>
        </w:tabs>
        <w:ind w:firstLine="709"/>
        <w:rPr>
          <w:rFonts w:ascii="Times New Roman" w:hAnsi="Times New Roman"/>
          <w:sz w:val="26"/>
          <w:szCs w:val="26"/>
        </w:rPr>
      </w:pPr>
      <w:proofErr w:type="gramStart"/>
      <w:r w:rsidRPr="00D107FB">
        <w:rPr>
          <w:rFonts w:ascii="Times New Roman" w:hAnsi="Times New Roman"/>
          <w:sz w:val="26"/>
          <w:szCs w:val="26"/>
        </w:rPr>
        <w:t>2)</w:t>
      </w:r>
      <w:r w:rsidRPr="00D107FB">
        <w:rPr>
          <w:rFonts w:ascii="Times New Roman" w:hAnsi="Times New Roman"/>
          <w:sz w:val="26"/>
          <w:szCs w:val="26"/>
        </w:rPr>
        <w:tab/>
        <w:t xml:space="preserve">уменьшен </w:t>
      </w:r>
      <w:r w:rsidR="00CB3A1E" w:rsidRPr="00D107FB">
        <w:rPr>
          <w:rFonts w:ascii="Times New Roman" w:hAnsi="Times New Roman"/>
          <w:sz w:val="26"/>
          <w:szCs w:val="26"/>
        </w:rPr>
        <w:t xml:space="preserve">за счет средств республиканского бюджета РХ в общей сумме </w:t>
      </w:r>
      <w:r w:rsidRPr="00D107FB">
        <w:rPr>
          <w:rFonts w:ascii="Times New Roman" w:hAnsi="Times New Roman"/>
          <w:sz w:val="26"/>
          <w:szCs w:val="26"/>
        </w:rPr>
        <w:t>12 833 000,00</w:t>
      </w:r>
      <w:r w:rsidR="00302086" w:rsidRPr="00D107FB">
        <w:rPr>
          <w:rFonts w:ascii="Times New Roman" w:hAnsi="Times New Roman"/>
          <w:sz w:val="26"/>
          <w:szCs w:val="26"/>
        </w:rPr>
        <w:t xml:space="preserve"> руб.</w:t>
      </w:r>
      <w:r w:rsidR="00647220" w:rsidRPr="00D107FB">
        <w:rPr>
          <w:rFonts w:ascii="Times New Roman" w:hAnsi="Times New Roman"/>
          <w:sz w:val="26"/>
          <w:szCs w:val="26"/>
        </w:rPr>
        <w:t xml:space="preserve"> на основании </w:t>
      </w:r>
      <w:r w:rsidR="00647220" w:rsidRPr="00D107FB">
        <w:rPr>
          <w:rFonts w:ascii="Times New Roman" w:hAnsi="Times New Roman"/>
          <w:sz w:val="26"/>
          <w:szCs w:val="26"/>
        </w:rPr>
        <w:t>Закон</w:t>
      </w:r>
      <w:r w:rsidR="00647220" w:rsidRPr="00D107FB">
        <w:rPr>
          <w:rFonts w:ascii="Times New Roman" w:hAnsi="Times New Roman"/>
          <w:sz w:val="26"/>
          <w:szCs w:val="26"/>
        </w:rPr>
        <w:t>а</w:t>
      </w:r>
      <w:r w:rsidR="00647220" w:rsidRPr="00D107FB">
        <w:rPr>
          <w:rFonts w:ascii="Times New Roman" w:hAnsi="Times New Roman"/>
          <w:sz w:val="26"/>
          <w:szCs w:val="26"/>
        </w:rPr>
        <w:t xml:space="preserve"> Республики Хакасия от 23.12.2024 №106-ЗРХ (в ред. от 31.03.2025 №18-ЗРХ)</w:t>
      </w:r>
      <w:r w:rsidR="00302086" w:rsidRPr="00D107FB">
        <w:rPr>
          <w:rFonts w:ascii="Times New Roman" w:hAnsi="Times New Roman"/>
          <w:sz w:val="26"/>
          <w:szCs w:val="26"/>
        </w:rPr>
        <w:t xml:space="preserve">, из них: </w:t>
      </w:r>
      <w:proofErr w:type="gramEnd"/>
    </w:p>
    <w:p w:rsidR="001F7BBF" w:rsidRPr="00D107FB" w:rsidRDefault="001F7BBF" w:rsidP="001F7BB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Pr="00D107FB">
        <w:rPr>
          <w:rFonts w:ascii="Times New Roman" w:hAnsi="Times New Roman"/>
          <w:sz w:val="26"/>
          <w:szCs w:val="26"/>
        </w:rPr>
        <w:t>увеличена сумма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4 641 000,00 руб.,</w:t>
      </w:r>
    </w:p>
    <w:p w:rsidR="001F7BBF" w:rsidRPr="00D107FB" w:rsidRDefault="001F7BBF" w:rsidP="001F7BB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Pr="00D107FB">
        <w:rPr>
          <w:rFonts w:ascii="Times New Roman" w:hAnsi="Times New Roman"/>
          <w:sz w:val="26"/>
          <w:szCs w:val="26"/>
        </w:rPr>
        <w:t>уменьшена сумма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7 405 000,00 руб.,</w:t>
      </w:r>
    </w:p>
    <w:p w:rsidR="001F7BBF" w:rsidRPr="00D107FB" w:rsidRDefault="001F7BBF" w:rsidP="001F7BB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Pr="00D107FB">
        <w:rPr>
          <w:rFonts w:ascii="Times New Roman" w:hAnsi="Times New Roman"/>
          <w:sz w:val="26"/>
          <w:szCs w:val="26"/>
        </w:rPr>
        <w:t>уменьшена сумма субвенции на компенсацию части родительской платы за присмотр и уход за ребенком в частных, государственных и муниципальных образовательных организациях, реализующих образовательную программу дошкольного образования, и частных организациях, осуществляющих присмотр и уход за детьми, на 330 000,00 руб.,</w:t>
      </w:r>
    </w:p>
    <w:p w:rsidR="001F7BBF" w:rsidRPr="00D107FB" w:rsidRDefault="001F7BBF" w:rsidP="001F7BB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Pr="00D107FB">
        <w:rPr>
          <w:rFonts w:ascii="Times New Roman" w:hAnsi="Times New Roman"/>
          <w:sz w:val="26"/>
          <w:szCs w:val="26"/>
        </w:rPr>
        <w:t>уменьшена сумма субвенции на выплату ежемесячных денежных средств на содержание детей-сирот и детей, оставшихся без попечения родителей, в семье опекуна и приемной семье, а также вознаграждение, причитающееся приемному родителю</w:t>
      </w:r>
      <w:r w:rsidRPr="00D107FB">
        <w:rPr>
          <w:rFonts w:ascii="Times New Roman" w:hAnsi="Times New Roman"/>
          <w:sz w:val="26"/>
          <w:szCs w:val="26"/>
        </w:rPr>
        <w:t xml:space="preserve"> на 9 739 000,00 руб.</w:t>
      </w:r>
    </w:p>
    <w:p w:rsidR="00806AA8" w:rsidRPr="00D107FB" w:rsidRDefault="00931650"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4C619F" w:rsidRPr="00D107FB">
        <w:rPr>
          <w:rFonts w:ascii="Times New Roman" w:hAnsi="Times New Roman"/>
          <w:sz w:val="26"/>
          <w:szCs w:val="26"/>
        </w:rPr>
        <w:t>1 657 631 848,11</w:t>
      </w:r>
      <w:r w:rsidR="00F65569" w:rsidRPr="00D107FB">
        <w:rPr>
          <w:rFonts w:ascii="Times New Roman" w:hAnsi="Times New Roman"/>
          <w:sz w:val="26"/>
          <w:szCs w:val="26"/>
        </w:rPr>
        <w:t xml:space="preserve"> </w:t>
      </w:r>
      <w:r w:rsidRPr="00D107FB">
        <w:rPr>
          <w:rFonts w:ascii="Times New Roman" w:hAnsi="Times New Roman"/>
          <w:sz w:val="26"/>
          <w:szCs w:val="26"/>
        </w:rPr>
        <w:t>руб.</w:t>
      </w:r>
    </w:p>
    <w:p w:rsidR="00DD1F1F" w:rsidRPr="00BF0D61" w:rsidRDefault="00DD1F1F" w:rsidP="00052EA3">
      <w:pPr>
        <w:pStyle w:val="a4"/>
        <w:widowControl w:val="0"/>
        <w:tabs>
          <w:tab w:val="left" w:pos="0"/>
          <w:tab w:val="left" w:pos="1134"/>
        </w:tabs>
        <w:ind w:firstLine="709"/>
        <w:rPr>
          <w:rFonts w:ascii="Times New Roman" w:hAnsi="Times New Roman"/>
          <w:sz w:val="10"/>
          <w:szCs w:val="10"/>
        </w:rPr>
      </w:pPr>
    </w:p>
    <w:p w:rsidR="00806AA8"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002F1727" w:rsidRPr="00D107FB">
        <w:rPr>
          <w:rFonts w:ascii="Times New Roman" w:hAnsi="Times New Roman"/>
          <w:b/>
          <w:sz w:val="26"/>
          <w:szCs w:val="26"/>
        </w:rPr>
        <w:t>Управлени</w:t>
      </w:r>
      <w:r w:rsidR="00B65456" w:rsidRPr="00D107FB">
        <w:rPr>
          <w:rFonts w:ascii="Times New Roman" w:hAnsi="Times New Roman"/>
          <w:b/>
          <w:sz w:val="26"/>
          <w:szCs w:val="26"/>
        </w:rPr>
        <w:t>ю</w:t>
      </w:r>
      <w:r w:rsidR="002F1727" w:rsidRPr="00D107FB">
        <w:rPr>
          <w:rFonts w:ascii="Times New Roman" w:hAnsi="Times New Roman"/>
          <w:b/>
          <w:sz w:val="26"/>
          <w:szCs w:val="26"/>
        </w:rPr>
        <w:t xml:space="preserve"> культуры, спорта и молодежной политики города Саяногорска</w:t>
      </w:r>
      <w:r w:rsidR="002F1727" w:rsidRPr="00D107FB">
        <w:rPr>
          <w:rFonts w:ascii="Times New Roman" w:hAnsi="Times New Roman"/>
          <w:sz w:val="26"/>
          <w:szCs w:val="26"/>
        </w:rPr>
        <w:t xml:space="preserve"> объем бюджетных ассигнований </w:t>
      </w:r>
      <w:r w:rsidR="009D1528" w:rsidRPr="00D107FB">
        <w:rPr>
          <w:rFonts w:ascii="Times New Roman" w:hAnsi="Times New Roman"/>
          <w:sz w:val="26"/>
          <w:szCs w:val="26"/>
        </w:rPr>
        <w:t>у</w:t>
      </w:r>
      <w:r w:rsidR="004C619F" w:rsidRPr="00D107FB">
        <w:rPr>
          <w:rFonts w:ascii="Times New Roman" w:hAnsi="Times New Roman"/>
          <w:sz w:val="26"/>
          <w:szCs w:val="26"/>
        </w:rPr>
        <w:t>величен</w:t>
      </w:r>
      <w:r w:rsidR="00B65456" w:rsidRPr="00D107FB">
        <w:rPr>
          <w:rFonts w:ascii="Times New Roman" w:hAnsi="Times New Roman"/>
          <w:sz w:val="26"/>
          <w:szCs w:val="26"/>
        </w:rPr>
        <w:t xml:space="preserve"> на </w:t>
      </w:r>
      <w:r w:rsidR="004C619F" w:rsidRPr="00D107FB">
        <w:rPr>
          <w:rFonts w:ascii="Times New Roman" w:hAnsi="Times New Roman"/>
          <w:sz w:val="26"/>
          <w:szCs w:val="26"/>
        </w:rPr>
        <w:t>36 343 849,84</w:t>
      </w:r>
      <w:r w:rsidR="002F1727" w:rsidRPr="00D107FB">
        <w:rPr>
          <w:rFonts w:ascii="Times New Roman" w:hAnsi="Times New Roman"/>
          <w:sz w:val="26"/>
          <w:szCs w:val="26"/>
        </w:rPr>
        <w:t xml:space="preserve"> руб., в том числе:</w:t>
      </w:r>
    </w:p>
    <w:p w:rsidR="00E21DED" w:rsidRPr="00D107FB" w:rsidRDefault="000A306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4C619F" w:rsidRPr="00D107FB">
        <w:rPr>
          <w:rFonts w:ascii="Times New Roman" w:hAnsi="Times New Roman"/>
          <w:sz w:val="26"/>
          <w:szCs w:val="26"/>
        </w:rPr>
        <w:t>3</w:t>
      </w:r>
      <w:r w:rsidR="00646320" w:rsidRPr="00D107FB">
        <w:rPr>
          <w:rFonts w:ascii="Times New Roman" w:hAnsi="Times New Roman"/>
          <w:sz w:val="26"/>
          <w:szCs w:val="26"/>
        </w:rPr>
        <w:t>0</w:t>
      </w:r>
      <w:r w:rsidR="00C4435B" w:rsidRPr="00D107FB">
        <w:rPr>
          <w:rFonts w:ascii="Times New Roman" w:hAnsi="Times New Roman"/>
          <w:sz w:val="26"/>
          <w:szCs w:val="26"/>
        </w:rPr>
        <w:t> 000,00</w:t>
      </w:r>
      <w:r w:rsidR="008856E2" w:rsidRPr="00D107FB">
        <w:rPr>
          <w:rFonts w:ascii="Times New Roman" w:hAnsi="Times New Roman"/>
          <w:sz w:val="26"/>
          <w:szCs w:val="26"/>
        </w:rPr>
        <w:t xml:space="preserve"> руб.</w:t>
      </w:r>
      <w:r w:rsidR="00B65456" w:rsidRPr="00D107FB">
        <w:rPr>
          <w:rFonts w:ascii="Times New Roman" w:hAnsi="Times New Roman"/>
          <w:sz w:val="26"/>
          <w:szCs w:val="26"/>
        </w:rPr>
        <w:t xml:space="preserve"> в связи с перераспределением сумм </w:t>
      </w:r>
      <w:r w:rsidR="008856E2" w:rsidRPr="00D107FB">
        <w:rPr>
          <w:rFonts w:ascii="Times New Roman" w:hAnsi="Times New Roman"/>
          <w:sz w:val="26"/>
          <w:szCs w:val="26"/>
        </w:rPr>
        <w:t xml:space="preserve">с Администрации МО </w:t>
      </w:r>
      <w:proofErr w:type="spellStart"/>
      <w:r w:rsidR="008856E2" w:rsidRPr="00D107FB">
        <w:rPr>
          <w:rFonts w:ascii="Times New Roman" w:hAnsi="Times New Roman"/>
          <w:sz w:val="26"/>
          <w:szCs w:val="26"/>
        </w:rPr>
        <w:t>г</w:t>
      </w:r>
      <w:proofErr w:type="gramStart"/>
      <w:r w:rsidR="008856E2" w:rsidRPr="00D107FB">
        <w:rPr>
          <w:rFonts w:ascii="Times New Roman" w:hAnsi="Times New Roman"/>
          <w:sz w:val="26"/>
          <w:szCs w:val="26"/>
        </w:rPr>
        <w:t>.С</w:t>
      </w:r>
      <w:proofErr w:type="gramEnd"/>
      <w:r w:rsidR="008856E2" w:rsidRPr="00D107FB">
        <w:rPr>
          <w:rFonts w:ascii="Times New Roman" w:hAnsi="Times New Roman"/>
          <w:sz w:val="26"/>
          <w:szCs w:val="26"/>
        </w:rPr>
        <w:t>аяногорска</w:t>
      </w:r>
      <w:proofErr w:type="spellEnd"/>
      <w:r w:rsidR="004C0C40" w:rsidRPr="00D107FB">
        <w:rPr>
          <w:rFonts w:ascii="Times New Roman" w:hAnsi="Times New Roman"/>
          <w:sz w:val="26"/>
          <w:szCs w:val="26"/>
        </w:rPr>
        <w:t xml:space="preserve"> (</w:t>
      </w:r>
      <w:r w:rsidR="004C619F" w:rsidRPr="00D107FB">
        <w:rPr>
          <w:rFonts w:ascii="Times New Roman" w:hAnsi="Times New Roman"/>
          <w:sz w:val="26"/>
          <w:szCs w:val="26"/>
        </w:rPr>
        <w:t xml:space="preserve">организация </w:t>
      </w:r>
      <w:proofErr w:type="spellStart"/>
      <w:r w:rsidR="004C619F" w:rsidRPr="00D107FB">
        <w:rPr>
          <w:rFonts w:ascii="Times New Roman" w:hAnsi="Times New Roman"/>
          <w:sz w:val="26"/>
          <w:szCs w:val="26"/>
        </w:rPr>
        <w:t>турслета</w:t>
      </w:r>
      <w:proofErr w:type="spellEnd"/>
      <w:r w:rsidR="003B12E1" w:rsidRPr="00D107FB">
        <w:rPr>
          <w:rFonts w:ascii="Times New Roman" w:hAnsi="Times New Roman"/>
          <w:sz w:val="26"/>
          <w:szCs w:val="26"/>
        </w:rPr>
        <w:t>)</w:t>
      </w:r>
      <w:r w:rsidR="00E21DED" w:rsidRPr="00D107FB">
        <w:rPr>
          <w:rFonts w:ascii="Times New Roman" w:hAnsi="Times New Roman"/>
          <w:sz w:val="26"/>
          <w:szCs w:val="26"/>
        </w:rPr>
        <w:t>;</w:t>
      </w:r>
    </w:p>
    <w:p w:rsidR="004C619F" w:rsidRPr="00D107FB" w:rsidRDefault="000A3063" w:rsidP="004C619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004C619F" w:rsidRPr="00D107FB">
        <w:rPr>
          <w:rFonts w:ascii="Times New Roman" w:hAnsi="Times New Roman"/>
          <w:sz w:val="26"/>
          <w:szCs w:val="26"/>
        </w:rPr>
        <w:t xml:space="preserve">216 000,00 </w:t>
      </w:r>
      <w:r w:rsidR="00567D1F" w:rsidRPr="00D107FB">
        <w:rPr>
          <w:rFonts w:ascii="Times New Roman" w:hAnsi="Times New Roman"/>
          <w:sz w:val="26"/>
          <w:szCs w:val="26"/>
        </w:rPr>
        <w:t xml:space="preserve">руб. </w:t>
      </w:r>
      <w:r w:rsidR="004C619F" w:rsidRPr="00D107FB">
        <w:rPr>
          <w:rFonts w:ascii="Times New Roman" w:hAnsi="Times New Roman"/>
          <w:sz w:val="26"/>
          <w:szCs w:val="26"/>
        </w:rPr>
        <w:t xml:space="preserve">в связи с перераспределением сумм с </w:t>
      </w:r>
      <w:r w:rsidR="004C619F" w:rsidRPr="00D107FB">
        <w:rPr>
          <w:rFonts w:ascii="Times New Roman" w:hAnsi="Times New Roman"/>
          <w:sz w:val="26"/>
          <w:szCs w:val="26"/>
        </w:rPr>
        <w:t xml:space="preserve">Комитета по ЖКХ и Т </w:t>
      </w:r>
      <w:proofErr w:type="spellStart"/>
      <w:r w:rsidR="004C619F" w:rsidRPr="00D107FB">
        <w:rPr>
          <w:rFonts w:ascii="Times New Roman" w:hAnsi="Times New Roman"/>
          <w:sz w:val="26"/>
          <w:szCs w:val="26"/>
        </w:rPr>
        <w:t>г</w:t>
      </w:r>
      <w:proofErr w:type="gramStart"/>
      <w:r w:rsidR="004C619F" w:rsidRPr="00D107FB">
        <w:rPr>
          <w:rFonts w:ascii="Times New Roman" w:hAnsi="Times New Roman"/>
          <w:sz w:val="26"/>
          <w:szCs w:val="26"/>
        </w:rPr>
        <w:t>.С</w:t>
      </w:r>
      <w:proofErr w:type="gramEnd"/>
      <w:r w:rsidR="004C619F" w:rsidRPr="00D107FB">
        <w:rPr>
          <w:rFonts w:ascii="Times New Roman" w:hAnsi="Times New Roman"/>
          <w:sz w:val="26"/>
          <w:szCs w:val="26"/>
        </w:rPr>
        <w:t>аяногорска</w:t>
      </w:r>
      <w:proofErr w:type="spellEnd"/>
      <w:r w:rsidR="004C619F" w:rsidRPr="00D107FB">
        <w:rPr>
          <w:rFonts w:ascii="Times New Roman" w:hAnsi="Times New Roman"/>
          <w:sz w:val="26"/>
          <w:szCs w:val="26"/>
        </w:rPr>
        <w:t xml:space="preserve"> (</w:t>
      </w:r>
      <w:r w:rsidR="00567D1F" w:rsidRPr="00D107FB">
        <w:rPr>
          <w:rFonts w:ascii="Times New Roman" w:hAnsi="Times New Roman"/>
          <w:sz w:val="26"/>
          <w:szCs w:val="26"/>
        </w:rPr>
        <w:t>для организации мероприятий в рамках празднования</w:t>
      </w:r>
      <w:r w:rsidR="004C619F" w:rsidRPr="00D107FB">
        <w:rPr>
          <w:rFonts w:ascii="Times New Roman" w:hAnsi="Times New Roman"/>
          <w:sz w:val="26"/>
          <w:szCs w:val="26"/>
        </w:rPr>
        <w:t xml:space="preserve"> Дня Победы</w:t>
      </w:r>
      <w:r w:rsidR="004C619F" w:rsidRPr="00D107FB">
        <w:rPr>
          <w:rFonts w:ascii="Times New Roman" w:hAnsi="Times New Roman"/>
          <w:sz w:val="26"/>
          <w:szCs w:val="26"/>
        </w:rPr>
        <w:t>);</w:t>
      </w:r>
    </w:p>
    <w:p w:rsidR="000A3063" w:rsidRPr="00D107FB" w:rsidRDefault="000A3063" w:rsidP="004C619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600 000,00 руб. спонсорские средства </w:t>
      </w:r>
      <w:r w:rsidRPr="00D107FB">
        <w:rPr>
          <w:rFonts w:ascii="Times New Roman" w:hAnsi="Times New Roman"/>
          <w:sz w:val="26"/>
          <w:szCs w:val="26"/>
        </w:rPr>
        <w:t xml:space="preserve">на организацию и проведение значимых мероприятий в </w:t>
      </w:r>
      <w:proofErr w:type="spellStart"/>
      <w:r w:rsidRPr="00D107FB">
        <w:rPr>
          <w:rFonts w:ascii="Times New Roman" w:hAnsi="Times New Roman"/>
          <w:sz w:val="26"/>
          <w:szCs w:val="26"/>
        </w:rPr>
        <w:t>п</w:t>
      </w:r>
      <w:proofErr w:type="gramStart"/>
      <w:r w:rsidRPr="00D107FB">
        <w:rPr>
          <w:rFonts w:ascii="Times New Roman" w:hAnsi="Times New Roman"/>
          <w:sz w:val="26"/>
          <w:szCs w:val="26"/>
        </w:rPr>
        <w:t>.М</w:t>
      </w:r>
      <w:proofErr w:type="gramEnd"/>
      <w:r w:rsidRPr="00D107FB">
        <w:rPr>
          <w:rFonts w:ascii="Times New Roman" w:hAnsi="Times New Roman"/>
          <w:sz w:val="26"/>
          <w:szCs w:val="26"/>
        </w:rPr>
        <w:t>айна</w:t>
      </w:r>
      <w:proofErr w:type="spellEnd"/>
      <w:r w:rsidRPr="00D107FB">
        <w:rPr>
          <w:rFonts w:ascii="Times New Roman" w:hAnsi="Times New Roman"/>
          <w:sz w:val="26"/>
          <w:szCs w:val="26"/>
        </w:rPr>
        <w:t xml:space="preserve">, </w:t>
      </w:r>
      <w:proofErr w:type="spellStart"/>
      <w:r w:rsidRPr="00D107FB">
        <w:rPr>
          <w:rFonts w:ascii="Times New Roman" w:hAnsi="Times New Roman"/>
          <w:sz w:val="26"/>
          <w:szCs w:val="26"/>
        </w:rPr>
        <w:t>рп.Черемушки</w:t>
      </w:r>
      <w:proofErr w:type="spellEnd"/>
      <w:r w:rsidRPr="00D107FB">
        <w:rPr>
          <w:rFonts w:ascii="Times New Roman" w:hAnsi="Times New Roman"/>
          <w:sz w:val="26"/>
          <w:szCs w:val="26"/>
        </w:rPr>
        <w:t xml:space="preserve">, </w:t>
      </w:r>
      <w:proofErr w:type="spellStart"/>
      <w:r w:rsidRPr="00D107FB">
        <w:rPr>
          <w:rFonts w:ascii="Times New Roman" w:hAnsi="Times New Roman"/>
          <w:sz w:val="26"/>
          <w:szCs w:val="26"/>
        </w:rPr>
        <w:t>д.Богословка</w:t>
      </w:r>
      <w:proofErr w:type="spellEnd"/>
      <w:r w:rsidRPr="00D107FB">
        <w:rPr>
          <w:rFonts w:ascii="Times New Roman" w:hAnsi="Times New Roman"/>
          <w:sz w:val="26"/>
          <w:szCs w:val="26"/>
        </w:rPr>
        <w:t>;</w:t>
      </w:r>
    </w:p>
    <w:p w:rsidR="000A3063" w:rsidRPr="00D107FB" w:rsidRDefault="000A3063" w:rsidP="004C619F">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3 219,84 руб. </w:t>
      </w:r>
      <w:r w:rsidRPr="00D107FB">
        <w:rPr>
          <w:rFonts w:ascii="Times New Roman" w:hAnsi="Times New Roman"/>
          <w:sz w:val="26"/>
          <w:szCs w:val="26"/>
        </w:rPr>
        <w:t>субсидии</w:t>
      </w:r>
      <w:r w:rsidRPr="00D107FB">
        <w:rPr>
          <w:rFonts w:ascii="Times New Roman" w:hAnsi="Times New Roman"/>
          <w:sz w:val="26"/>
          <w:szCs w:val="26"/>
        </w:rPr>
        <w:t xml:space="preserve"> РХ</w:t>
      </w:r>
      <w:r w:rsidRPr="00D107FB">
        <w:rPr>
          <w:rFonts w:ascii="Times New Roman" w:hAnsi="Times New Roman"/>
          <w:sz w:val="26"/>
          <w:szCs w:val="26"/>
        </w:rPr>
        <w:t xml:space="preserve"> на реализацию мероприятий по обеспечению социально значимых объектов доступом к информационно-телекоммуникационной сети «Интернет»</w:t>
      </w:r>
      <w:r w:rsidRPr="00D107FB">
        <w:rPr>
          <w:rFonts w:ascii="Times New Roman" w:hAnsi="Times New Roman"/>
          <w:sz w:val="26"/>
          <w:szCs w:val="26"/>
        </w:rPr>
        <w:t xml:space="preserve"> (кредиторская задолженность прошлых лет)</w:t>
      </w:r>
      <w:r w:rsidR="00647220" w:rsidRPr="00D107FB">
        <w:rPr>
          <w:rFonts w:ascii="Times New Roman" w:hAnsi="Times New Roman"/>
          <w:sz w:val="26"/>
          <w:szCs w:val="26"/>
        </w:rPr>
        <w:t xml:space="preserve"> </w:t>
      </w:r>
      <w:r w:rsidR="00647220" w:rsidRPr="00D107FB">
        <w:rPr>
          <w:rFonts w:ascii="Times New Roman" w:hAnsi="Times New Roman"/>
          <w:sz w:val="26"/>
          <w:szCs w:val="26"/>
        </w:rPr>
        <w:t>(Закон Республики Хакасия от 23.12.2024 №106-ЗРХ (в ред. от 31.03.2025 №18-ЗРХ))</w:t>
      </w:r>
      <w:r w:rsidRPr="00D107FB">
        <w:rPr>
          <w:rFonts w:ascii="Times New Roman" w:hAnsi="Times New Roman"/>
          <w:sz w:val="26"/>
          <w:szCs w:val="26"/>
        </w:rPr>
        <w:t>;</w:t>
      </w:r>
    </w:p>
    <w:p w:rsidR="000A3063" w:rsidRPr="00D107FB" w:rsidRDefault="000A306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r>
      <w:r w:rsidRPr="00D107FB">
        <w:rPr>
          <w:rFonts w:ascii="Times New Roman" w:hAnsi="Times New Roman"/>
          <w:sz w:val="26"/>
          <w:szCs w:val="26"/>
        </w:rPr>
        <w:t xml:space="preserve">за счет собственных доходов в сумме </w:t>
      </w:r>
      <w:r w:rsidRPr="00D107FB">
        <w:rPr>
          <w:rFonts w:ascii="Times New Roman" w:hAnsi="Times New Roman"/>
          <w:sz w:val="26"/>
          <w:szCs w:val="26"/>
        </w:rPr>
        <w:t>35 494 630,00</w:t>
      </w:r>
      <w:r w:rsidRPr="00D107FB">
        <w:rPr>
          <w:rFonts w:ascii="Times New Roman" w:hAnsi="Times New Roman"/>
          <w:sz w:val="26"/>
          <w:szCs w:val="26"/>
        </w:rPr>
        <w:t xml:space="preserve"> руб. </w:t>
      </w:r>
      <w:r w:rsidRPr="00D107FB">
        <w:rPr>
          <w:rFonts w:ascii="Times New Roman" w:hAnsi="Times New Roman"/>
          <w:sz w:val="26"/>
          <w:szCs w:val="26"/>
        </w:rPr>
        <w:t>(на обеспечение текущей деятельности учреждени</w:t>
      </w:r>
      <w:proofErr w:type="gramStart"/>
      <w:r w:rsidRPr="00D107FB">
        <w:rPr>
          <w:rFonts w:ascii="Times New Roman" w:hAnsi="Times New Roman"/>
          <w:sz w:val="26"/>
          <w:szCs w:val="26"/>
        </w:rPr>
        <w:t>й</w:t>
      </w:r>
      <w:r w:rsidR="003C3B2A" w:rsidRPr="00D107FB">
        <w:rPr>
          <w:rFonts w:ascii="Times New Roman" w:hAnsi="Times New Roman"/>
          <w:sz w:val="26"/>
          <w:szCs w:val="26"/>
        </w:rPr>
        <w:t>(</w:t>
      </w:r>
      <w:proofErr w:type="spellStart"/>
      <w:proofErr w:type="gramEnd"/>
      <w:r w:rsidR="003C3B2A" w:rsidRPr="00D107FB">
        <w:rPr>
          <w:rFonts w:ascii="Times New Roman" w:hAnsi="Times New Roman"/>
          <w:sz w:val="26"/>
          <w:szCs w:val="26"/>
        </w:rPr>
        <w:t>комуслуги</w:t>
      </w:r>
      <w:proofErr w:type="spellEnd"/>
      <w:r w:rsidR="003C3B2A" w:rsidRPr="00D107FB">
        <w:rPr>
          <w:rFonts w:ascii="Times New Roman" w:hAnsi="Times New Roman"/>
          <w:sz w:val="26"/>
          <w:szCs w:val="26"/>
        </w:rPr>
        <w:t xml:space="preserve">, уборка, охрана, связь, налоги и </w:t>
      </w:r>
      <w:proofErr w:type="spellStart"/>
      <w:r w:rsidR="003C3B2A" w:rsidRPr="00D107FB">
        <w:rPr>
          <w:rFonts w:ascii="Times New Roman" w:hAnsi="Times New Roman"/>
          <w:sz w:val="26"/>
          <w:szCs w:val="26"/>
        </w:rPr>
        <w:t>тп</w:t>
      </w:r>
      <w:proofErr w:type="spellEnd"/>
      <w:r w:rsidR="003C3B2A" w:rsidRPr="00D107FB">
        <w:rPr>
          <w:rFonts w:ascii="Times New Roman" w:hAnsi="Times New Roman"/>
          <w:sz w:val="26"/>
          <w:szCs w:val="26"/>
        </w:rPr>
        <w:t>)</w:t>
      </w:r>
      <w:r w:rsidRPr="00D107FB">
        <w:rPr>
          <w:rFonts w:ascii="Times New Roman" w:hAnsi="Times New Roman"/>
          <w:sz w:val="26"/>
          <w:szCs w:val="26"/>
        </w:rPr>
        <w:t xml:space="preserve">, оплату труда, услуги типографии, изготовление </w:t>
      </w:r>
      <w:proofErr w:type="spellStart"/>
      <w:r w:rsidRPr="00D107FB">
        <w:rPr>
          <w:rFonts w:ascii="Times New Roman" w:hAnsi="Times New Roman"/>
          <w:sz w:val="26"/>
          <w:szCs w:val="26"/>
        </w:rPr>
        <w:t>банеров</w:t>
      </w:r>
      <w:proofErr w:type="spellEnd"/>
      <w:r w:rsidRPr="00D107FB">
        <w:rPr>
          <w:rFonts w:ascii="Times New Roman" w:hAnsi="Times New Roman"/>
          <w:sz w:val="26"/>
          <w:szCs w:val="26"/>
        </w:rPr>
        <w:t xml:space="preserve"> и </w:t>
      </w:r>
      <w:proofErr w:type="spellStart"/>
      <w:r w:rsidRPr="00D107FB">
        <w:rPr>
          <w:rFonts w:ascii="Times New Roman" w:hAnsi="Times New Roman"/>
          <w:sz w:val="26"/>
          <w:szCs w:val="26"/>
        </w:rPr>
        <w:t>штендеров</w:t>
      </w:r>
      <w:proofErr w:type="spellEnd"/>
      <w:r w:rsidRPr="00D107FB">
        <w:rPr>
          <w:rFonts w:ascii="Times New Roman" w:hAnsi="Times New Roman"/>
          <w:sz w:val="26"/>
          <w:szCs w:val="26"/>
        </w:rPr>
        <w:t xml:space="preserve"> по тематике СВО, исполнение судебных решений по ДК Визит, приобретение и доставку </w:t>
      </w:r>
      <w:r w:rsidRPr="00D107FB">
        <w:rPr>
          <w:rFonts w:ascii="Times New Roman" w:hAnsi="Times New Roman"/>
          <w:sz w:val="26"/>
          <w:szCs w:val="26"/>
        </w:rPr>
        <w:lastRenderedPageBreak/>
        <w:t>искусственного покрытия для футбольного поля (МАУ ГСС).</w:t>
      </w:r>
    </w:p>
    <w:p w:rsidR="00806AA8" w:rsidRPr="00D107FB" w:rsidRDefault="002F1727"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Объем ассигнований 202</w:t>
      </w:r>
      <w:r w:rsidR="009D1528" w:rsidRPr="00D107FB">
        <w:rPr>
          <w:rFonts w:ascii="Times New Roman" w:hAnsi="Times New Roman"/>
          <w:sz w:val="26"/>
          <w:szCs w:val="26"/>
        </w:rPr>
        <w:t>5</w:t>
      </w:r>
      <w:r w:rsidRPr="00D107FB">
        <w:rPr>
          <w:rFonts w:ascii="Times New Roman" w:hAnsi="Times New Roman"/>
          <w:sz w:val="26"/>
          <w:szCs w:val="26"/>
        </w:rPr>
        <w:t xml:space="preserve"> год составил </w:t>
      </w:r>
      <w:r w:rsidR="000A3063" w:rsidRPr="00D107FB">
        <w:rPr>
          <w:rFonts w:ascii="Times New Roman" w:hAnsi="Times New Roman"/>
          <w:sz w:val="26"/>
          <w:szCs w:val="26"/>
        </w:rPr>
        <w:t>355 636 982,05</w:t>
      </w:r>
      <w:r w:rsidRPr="00D107FB">
        <w:rPr>
          <w:rFonts w:ascii="Times New Roman" w:hAnsi="Times New Roman"/>
          <w:sz w:val="26"/>
          <w:szCs w:val="26"/>
        </w:rPr>
        <w:t xml:space="preserve"> руб. </w:t>
      </w:r>
    </w:p>
    <w:p w:rsidR="000A3063" w:rsidRPr="00D107FB" w:rsidRDefault="000A3063" w:rsidP="000A306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В 2026 году в пределах доведенных бюджетных ассигнований производится перераспределение бюджетных ассигнований для укладки </w:t>
      </w:r>
      <w:r w:rsidRPr="00D107FB">
        <w:rPr>
          <w:rFonts w:ascii="Times New Roman" w:hAnsi="Times New Roman"/>
          <w:sz w:val="26"/>
          <w:szCs w:val="26"/>
        </w:rPr>
        <w:t>искусственного покрытия для футбольного поля (МАУ ГСС).</w:t>
      </w:r>
    </w:p>
    <w:p w:rsidR="00F65569" w:rsidRPr="00BF0D61" w:rsidRDefault="00F65569" w:rsidP="00052EA3">
      <w:pPr>
        <w:pStyle w:val="a4"/>
        <w:widowControl w:val="0"/>
        <w:tabs>
          <w:tab w:val="left" w:pos="0"/>
          <w:tab w:val="left" w:pos="1134"/>
        </w:tabs>
        <w:ind w:firstLine="709"/>
        <w:rPr>
          <w:rFonts w:ascii="Times New Roman" w:hAnsi="Times New Roman"/>
          <w:sz w:val="10"/>
          <w:szCs w:val="10"/>
        </w:rPr>
      </w:pPr>
    </w:p>
    <w:p w:rsidR="00B62D25"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w:t>
      </w:r>
      <w:r w:rsidRPr="00D107FB">
        <w:rPr>
          <w:rFonts w:ascii="Times New Roman" w:hAnsi="Times New Roman"/>
          <w:sz w:val="26"/>
          <w:szCs w:val="26"/>
        </w:rPr>
        <w:tab/>
        <w:t xml:space="preserve">по </w:t>
      </w:r>
      <w:r w:rsidRPr="00D107FB">
        <w:rPr>
          <w:rFonts w:ascii="Times New Roman" w:hAnsi="Times New Roman"/>
          <w:b/>
          <w:sz w:val="26"/>
          <w:szCs w:val="26"/>
        </w:rPr>
        <w:t xml:space="preserve">Контрольно-счетной палате </w:t>
      </w:r>
      <w:r w:rsidR="00941272" w:rsidRPr="00D107FB">
        <w:rPr>
          <w:rFonts w:ascii="Times New Roman" w:hAnsi="Times New Roman"/>
          <w:b/>
          <w:sz w:val="26"/>
          <w:szCs w:val="26"/>
        </w:rPr>
        <w:t>городского округа города Саяногорска Республики Хакасия</w:t>
      </w:r>
      <w:r w:rsidRPr="00D107FB">
        <w:rPr>
          <w:rFonts w:ascii="Times New Roman" w:hAnsi="Times New Roman"/>
          <w:sz w:val="26"/>
          <w:szCs w:val="26"/>
        </w:rPr>
        <w:t xml:space="preserve"> </w:t>
      </w:r>
      <w:r w:rsidR="00431EE1" w:rsidRPr="00D107FB">
        <w:rPr>
          <w:rFonts w:ascii="Times New Roman" w:hAnsi="Times New Roman"/>
          <w:sz w:val="26"/>
          <w:szCs w:val="26"/>
        </w:rPr>
        <w:t xml:space="preserve">бюджетные ассигнования </w:t>
      </w:r>
      <w:r w:rsidR="009A7FA4" w:rsidRPr="00D107FB">
        <w:rPr>
          <w:rFonts w:ascii="Times New Roman" w:hAnsi="Times New Roman"/>
          <w:sz w:val="26"/>
          <w:szCs w:val="26"/>
        </w:rPr>
        <w:t>оставлены без изменения</w:t>
      </w:r>
      <w:r w:rsidR="00B62D25" w:rsidRPr="00D107FB">
        <w:rPr>
          <w:rFonts w:ascii="Times New Roman" w:hAnsi="Times New Roman"/>
          <w:sz w:val="26"/>
          <w:szCs w:val="26"/>
        </w:rPr>
        <w:t>.</w:t>
      </w:r>
    </w:p>
    <w:p w:rsidR="00103A0C" w:rsidRPr="00D107FB" w:rsidRDefault="00431EE1"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Объем ассигнований составил  </w:t>
      </w:r>
      <w:r w:rsidR="009A7FA4" w:rsidRPr="00D107FB">
        <w:rPr>
          <w:rFonts w:ascii="Times New Roman" w:hAnsi="Times New Roman"/>
          <w:sz w:val="26"/>
          <w:szCs w:val="26"/>
        </w:rPr>
        <w:t>3 300 000,00</w:t>
      </w:r>
      <w:r w:rsidRPr="00D107FB">
        <w:rPr>
          <w:rFonts w:ascii="Times New Roman" w:hAnsi="Times New Roman"/>
          <w:sz w:val="26"/>
          <w:szCs w:val="26"/>
        </w:rPr>
        <w:t xml:space="preserve"> руб.</w:t>
      </w:r>
    </w:p>
    <w:p w:rsidR="00103A0C" w:rsidRPr="00BF0D61" w:rsidRDefault="00103A0C" w:rsidP="00052EA3">
      <w:pPr>
        <w:pStyle w:val="a4"/>
        <w:widowControl w:val="0"/>
        <w:tabs>
          <w:tab w:val="left" w:pos="0"/>
          <w:tab w:val="left" w:pos="1134"/>
        </w:tabs>
        <w:ind w:firstLine="709"/>
        <w:rPr>
          <w:rFonts w:ascii="Times New Roman" w:hAnsi="Times New Roman"/>
          <w:sz w:val="10"/>
          <w:szCs w:val="10"/>
        </w:rPr>
      </w:pPr>
    </w:p>
    <w:p w:rsidR="00FB7C1B"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D107FB">
        <w:rPr>
          <w:rFonts w:ascii="Times New Roman" w:hAnsi="Times New Roman"/>
          <w:color w:val="FF0000"/>
          <w:sz w:val="26"/>
          <w:szCs w:val="26"/>
        </w:rPr>
        <w:t>приложени</w:t>
      </w:r>
      <w:r w:rsidR="004B2513" w:rsidRPr="00D107FB">
        <w:rPr>
          <w:rFonts w:ascii="Times New Roman" w:hAnsi="Times New Roman"/>
          <w:color w:val="FF0000"/>
          <w:sz w:val="26"/>
          <w:szCs w:val="26"/>
        </w:rPr>
        <w:t>я</w:t>
      </w:r>
      <w:r w:rsidRPr="00D107FB">
        <w:rPr>
          <w:rFonts w:ascii="Times New Roman" w:hAnsi="Times New Roman"/>
          <w:color w:val="FF0000"/>
          <w:sz w:val="26"/>
          <w:szCs w:val="26"/>
        </w:rPr>
        <w:t xml:space="preserve"> </w:t>
      </w:r>
      <w:r w:rsidR="00431EE1" w:rsidRPr="00D107FB">
        <w:rPr>
          <w:rFonts w:ascii="Times New Roman" w:hAnsi="Times New Roman"/>
          <w:color w:val="FF0000"/>
          <w:sz w:val="26"/>
          <w:szCs w:val="26"/>
        </w:rPr>
        <w:t>№</w:t>
      </w:r>
      <w:r w:rsidR="0067370A" w:rsidRPr="00D107FB">
        <w:rPr>
          <w:rFonts w:ascii="Times New Roman" w:hAnsi="Times New Roman"/>
          <w:color w:val="FF0000"/>
          <w:sz w:val="26"/>
          <w:szCs w:val="26"/>
        </w:rPr>
        <w:t>2</w:t>
      </w:r>
      <w:r w:rsidR="004B2513" w:rsidRPr="00D107FB">
        <w:rPr>
          <w:rFonts w:ascii="Times New Roman" w:hAnsi="Times New Roman"/>
          <w:color w:val="FF0000"/>
          <w:sz w:val="26"/>
          <w:szCs w:val="26"/>
        </w:rPr>
        <w:t xml:space="preserve"> и №</w:t>
      </w:r>
      <w:r w:rsidR="0067370A" w:rsidRPr="00D107FB">
        <w:rPr>
          <w:rFonts w:ascii="Times New Roman" w:hAnsi="Times New Roman"/>
          <w:color w:val="FF0000"/>
          <w:sz w:val="26"/>
          <w:szCs w:val="26"/>
        </w:rPr>
        <w:t>3</w:t>
      </w:r>
      <w:r w:rsidR="00431EE1" w:rsidRPr="00D107FB">
        <w:rPr>
          <w:rFonts w:ascii="Times New Roman" w:hAnsi="Times New Roman"/>
          <w:sz w:val="26"/>
          <w:szCs w:val="26"/>
        </w:rPr>
        <w:t xml:space="preserve"> </w:t>
      </w:r>
      <w:r w:rsidRPr="00D107FB">
        <w:rPr>
          <w:rFonts w:ascii="Times New Roman" w:hAnsi="Times New Roman"/>
          <w:sz w:val="26"/>
          <w:szCs w:val="26"/>
        </w:rPr>
        <w:t>к пояснительной записке.</w:t>
      </w:r>
    </w:p>
    <w:p w:rsidR="00FB7C1B" w:rsidRPr="00BF0D61" w:rsidRDefault="00FB7C1B" w:rsidP="00052EA3">
      <w:pPr>
        <w:pStyle w:val="a4"/>
        <w:widowControl w:val="0"/>
        <w:tabs>
          <w:tab w:val="left" w:pos="0"/>
          <w:tab w:val="left" w:pos="1134"/>
        </w:tabs>
        <w:ind w:firstLine="709"/>
        <w:rPr>
          <w:rFonts w:ascii="Times New Roman" w:hAnsi="Times New Roman"/>
          <w:sz w:val="10"/>
          <w:szCs w:val="10"/>
        </w:rPr>
      </w:pPr>
    </w:p>
    <w:p w:rsidR="00BA072F"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Дефицит бюджета муниципального образования г</w:t>
      </w:r>
      <w:proofErr w:type="gramStart"/>
      <w:r w:rsidRPr="00D107FB">
        <w:rPr>
          <w:rFonts w:ascii="Times New Roman" w:hAnsi="Times New Roman"/>
          <w:sz w:val="26"/>
          <w:szCs w:val="26"/>
        </w:rPr>
        <w:t>.С</w:t>
      </w:r>
      <w:proofErr w:type="gramEnd"/>
      <w:r w:rsidRPr="00D107FB">
        <w:rPr>
          <w:rFonts w:ascii="Times New Roman" w:hAnsi="Times New Roman"/>
          <w:sz w:val="26"/>
          <w:szCs w:val="26"/>
        </w:rPr>
        <w:t>аяногорск на 202</w:t>
      </w:r>
      <w:r w:rsidR="00DC3B7F" w:rsidRPr="00D107FB">
        <w:rPr>
          <w:rFonts w:ascii="Times New Roman" w:hAnsi="Times New Roman"/>
          <w:sz w:val="26"/>
          <w:szCs w:val="26"/>
        </w:rPr>
        <w:t>5</w:t>
      </w:r>
      <w:r w:rsidRPr="00D107FB">
        <w:rPr>
          <w:rFonts w:ascii="Times New Roman" w:hAnsi="Times New Roman"/>
          <w:sz w:val="26"/>
          <w:szCs w:val="26"/>
        </w:rPr>
        <w:t xml:space="preserve"> год составил  </w:t>
      </w:r>
      <w:r w:rsidR="00E6484B" w:rsidRPr="00D107FB">
        <w:rPr>
          <w:rFonts w:ascii="Times New Roman" w:hAnsi="Times New Roman"/>
          <w:sz w:val="26"/>
          <w:szCs w:val="26"/>
        </w:rPr>
        <w:t>65 350 854,20</w:t>
      </w:r>
      <w:r w:rsidR="00431EE1" w:rsidRPr="00D107FB">
        <w:rPr>
          <w:rFonts w:ascii="Times New Roman" w:hAnsi="Times New Roman"/>
          <w:sz w:val="26"/>
          <w:szCs w:val="26"/>
        </w:rPr>
        <w:t xml:space="preserve"> </w:t>
      </w:r>
      <w:r w:rsidRPr="00D107FB">
        <w:rPr>
          <w:rFonts w:ascii="Times New Roman" w:hAnsi="Times New Roman"/>
          <w:sz w:val="26"/>
          <w:szCs w:val="26"/>
        </w:rPr>
        <w:t>руб. (</w:t>
      </w:r>
      <w:r w:rsidR="00DC3B7F" w:rsidRPr="00D107FB">
        <w:rPr>
          <w:rFonts w:ascii="Times New Roman" w:hAnsi="Times New Roman"/>
          <w:sz w:val="26"/>
          <w:szCs w:val="26"/>
        </w:rPr>
        <w:t xml:space="preserve">увеличен на </w:t>
      </w:r>
      <w:r w:rsidR="00E6484B" w:rsidRPr="00D107FB">
        <w:rPr>
          <w:rFonts w:ascii="Times New Roman" w:hAnsi="Times New Roman"/>
          <w:sz w:val="26"/>
          <w:szCs w:val="26"/>
        </w:rPr>
        <w:t>46 966 202,42</w:t>
      </w:r>
      <w:r w:rsidR="00806AA8" w:rsidRPr="00D107FB">
        <w:rPr>
          <w:rFonts w:ascii="Times New Roman" w:hAnsi="Times New Roman"/>
          <w:sz w:val="26"/>
          <w:szCs w:val="26"/>
        </w:rPr>
        <w:t xml:space="preserve"> </w:t>
      </w:r>
      <w:r w:rsidR="00431EE1" w:rsidRPr="00D107FB">
        <w:rPr>
          <w:rFonts w:ascii="Times New Roman" w:hAnsi="Times New Roman"/>
          <w:sz w:val="26"/>
          <w:szCs w:val="26"/>
        </w:rPr>
        <w:t>руб.</w:t>
      </w:r>
      <w:r w:rsidRPr="00D107FB">
        <w:rPr>
          <w:rFonts w:ascii="Times New Roman" w:hAnsi="Times New Roman"/>
          <w:sz w:val="26"/>
          <w:szCs w:val="26"/>
        </w:rPr>
        <w:t>)</w:t>
      </w:r>
      <w:r w:rsidR="00431EE1" w:rsidRPr="00D107FB">
        <w:rPr>
          <w:rFonts w:ascii="Times New Roman" w:hAnsi="Times New Roman"/>
          <w:sz w:val="26"/>
          <w:szCs w:val="26"/>
        </w:rPr>
        <w:t xml:space="preserve"> и составил </w:t>
      </w:r>
      <w:r w:rsidR="00E6484B" w:rsidRPr="00D107FB">
        <w:rPr>
          <w:rFonts w:ascii="Times New Roman" w:hAnsi="Times New Roman"/>
          <w:sz w:val="26"/>
          <w:szCs w:val="26"/>
        </w:rPr>
        <w:t>9,52</w:t>
      </w:r>
      <w:r w:rsidR="00431EE1" w:rsidRPr="00D107FB">
        <w:rPr>
          <w:rFonts w:ascii="Times New Roman" w:hAnsi="Times New Roman"/>
          <w:sz w:val="26"/>
          <w:szCs w:val="26"/>
        </w:rPr>
        <w:t xml:space="preserve">%. Дефицит бюджета </w:t>
      </w:r>
      <w:r w:rsidR="00DC3B7F" w:rsidRPr="00D107FB">
        <w:rPr>
          <w:rFonts w:ascii="Times New Roman" w:hAnsi="Times New Roman"/>
          <w:sz w:val="26"/>
          <w:szCs w:val="26"/>
        </w:rPr>
        <w:t xml:space="preserve">не </w:t>
      </w:r>
      <w:r w:rsidR="00431EE1" w:rsidRPr="00D107FB">
        <w:rPr>
          <w:rFonts w:ascii="Times New Roman" w:hAnsi="Times New Roman"/>
          <w:sz w:val="26"/>
          <w:szCs w:val="26"/>
        </w:rPr>
        <w:t xml:space="preserve">превысил ограничение (10%), установленное статьей 92.1 Бюджетного кодекса Российской Федерации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w:t>
      </w:r>
      <w:proofErr w:type="gramStart"/>
      <w:r w:rsidR="00DC3B7F" w:rsidRPr="00D107FB">
        <w:rPr>
          <w:rFonts w:ascii="Times New Roman" w:hAnsi="Times New Roman"/>
          <w:sz w:val="26"/>
          <w:szCs w:val="26"/>
        </w:rPr>
        <w:t>Дефицит сформирован</w:t>
      </w:r>
      <w:r w:rsidR="00E6484B" w:rsidRPr="00D107FB">
        <w:rPr>
          <w:rFonts w:ascii="Times New Roman" w:hAnsi="Times New Roman"/>
          <w:sz w:val="26"/>
          <w:szCs w:val="26"/>
        </w:rPr>
        <w:t>, в том числе</w:t>
      </w:r>
      <w:r w:rsidR="00DC3B7F" w:rsidRPr="00D107FB">
        <w:rPr>
          <w:rFonts w:ascii="Times New Roman" w:hAnsi="Times New Roman"/>
          <w:sz w:val="26"/>
          <w:szCs w:val="26"/>
        </w:rPr>
        <w:t xml:space="preserve"> за счет </w:t>
      </w:r>
      <w:r w:rsidR="00431EE1" w:rsidRPr="00D107FB">
        <w:rPr>
          <w:rFonts w:ascii="Times New Roman" w:hAnsi="Times New Roman"/>
          <w:sz w:val="26"/>
          <w:szCs w:val="26"/>
        </w:rPr>
        <w:t>снижения остатков средств на счетах по</w:t>
      </w:r>
      <w:r w:rsidR="00DC3B7F" w:rsidRPr="00D107FB">
        <w:rPr>
          <w:rFonts w:ascii="Times New Roman" w:hAnsi="Times New Roman"/>
          <w:sz w:val="26"/>
          <w:szCs w:val="26"/>
        </w:rPr>
        <w:t xml:space="preserve"> учету средств местного бюджета, а именно: в сумме остатка спонсорских средств</w:t>
      </w:r>
      <w:r w:rsidR="00E6484B" w:rsidRPr="00D107FB">
        <w:rPr>
          <w:rFonts w:ascii="Times New Roman" w:hAnsi="Times New Roman"/>
          <w:sz w:val="26"/>
          <w:szCs w:val="26"/>
        </w:rPr>
        <w:t xml:space="preserve"> и инициативных платежей</w:t>
      </w:r>
      <w:r w:rsidR="00DC3B7F" w:rsidRPr="00D107FB">
        <w:rPr>
          <w:rFonts w:ascii="Times New Roman" w:hAnsi="Times New Roman"/>
          <w:sz w:val="26"/>
          <w:szCs w:val="26"/>
        </w:rPr>
        <w:t xml:space="preserve"> </w:t>
      </w:r>
      <w:r w:rsidR="00E6484B" w:rsidRPr="00D107FB">
        <w:rPr>
          <w:rFonts w:ascii="Times New Roman" w:hAnsi="Times New Roman"/>
          <w:sz w:val="26"/>
          <w:szCs w:val="26"/>
        </w:rPr>
        <w:t>12 739 898,16</w:t>
      </w:r>
      <w:r w:rsidR="00DC3B7F" w:rsidRPr="00D107FB">
        <w:rPr>
          <w:rFonts w:ascii="Times New Roman" w:hAnsi="Times New Roman"/>
          <w:sz w:val="26"/>
          <w:szCs w:val="26"/>
        </w:rPr>
        <w:t xml:space="preserve"> руб</w:t>
      </w:r>
      <w:r w:rsidR="00431EE1" w:rsidRPr="00D107FB">
        <w:rPr>
          <w:rFonts w:ascii="Times New Roman" w:hAnsi="Times New Roman"/>
          <w:sz w:val="26"/>
          <w:szCs w:val="26"/>
        </w:rPr>
        <w:t xml:space="preserve">. </w:t>
      </w:r>
      <w:r w:rsidR="00DC3B7F" w:rsidRPr="00D107FB">
        <w:rPr>
          <w:rFonts w:ascii="Times New Roman" w:hAnsi="Times New Roman"/>
          <w:sz w:val="26"/>
          <w:szCs w:val="26"/>
        </w:rPr>
        <w:t>и частично в сумме собственных доходов, поступивших в прошлом году - 5 644 753,62 руб.</w:t>
      </w:r>
      <w:r w:rsidR="00E6484B" w:rsidRPr="00D107FB">
        <w:rPr>
          <w:rFonts w:ascii="Times New Roman" w:hAnsi="Times New Roman"/>
          <w:sz w:val="26"/>
          <w:szCs w:val="26"/>
        </w:rPr>
        <w:t>, в сумме остатка бюджетных ассигнований дорожного фонда и целевых платежей от платы за негативное воздействие</w:t>
      </w:r>
      <w:proofErr w:type="gramEnd"/>
      <w:r w:rsidR="00E6484B" w:rsidRPr="00D107FB">
        <w:rPr>
          <w:rFonts w:ascii="Times New Roman" w:hAnsi="Times New Roman"/>
          <w:sz w:val="26"/>
          <w:szCs w:val="26"/>
        </w:rPr>
        <w:t xml:space="preserve"> на окружающую среду – 6 423 516,44 руб.</w:t>
      </w:r>
    </w:p>
    <w:p w:rsidR="00DC3B7F" w:rsidRPr="00BF0D61" w:rsidRDefault="00DC3B7F" w:rsidP="00052EA3">
      <w:pPr>
        <w:pStyle w:val="a4"/>
        <w:widowControl w:val="0"/>
        <w:tabs>
          <w:tab w:val="left" w:pos="0"/>
          <w:tab w:val="left" w:pos="1134"/>
        </w:tabs>
        <w:ind w:firstLine="709"/>
        <w:rPr>
          <w:rFonts w:ascii="Times New Roman" w:hAnsi="Times New Roman"/>
          <w:sz w:val="10"/>
          <w:szCs w:val="10"/>
        </w:rPr>
      </w:pPr>
    </w:p>
    <w:p w:rsidR="00BA072F" w:rsidRPr="00D107FB" w:rsidRDefault="00431EE1"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Д</w:t>
      </w:r>
      <w:r w:rsidR="003328D3" w:rsidRPr="00D107FB">
        <w:rPr>
          <w:rFonts w:ascii="Times New Roman" w:hAnsi="Times New Roman"/>
          <w:sz w:val="26"/>
          <w:szCs w:val="26"/>
        </w:rPr>
        <w:t>ефицит бюджета в плановые годы не изменяется.</w:t>
      </w:r>
    </w:p>
    <w:p w:rsidR="00763AD5" w:rsidRPr="00BF0D61" w:rsidRDefault="00763AD5" w:rsidP="00052EA3">
      <w:pPr>
        <w:pStyle w:val="a4"/>
        <w:widowControl w:val="0"/>
        <w:tabs>
          <w:tab w:val="left" w:pos="0"/>
          <w:tab w:val="left" w:pos="1134"/>
        </w:tabs>
        <w:ind w:firstLine="709"/>
        <w:rPr>
          <w:rFonts w:ascii="Times New Roman" w:hAnsi="Times New Roman"/>
          <w:sz w:val="10"/>
          <w:szCs w:val="10"/>
        </w:rPr>
      </w:pPr>
    </w:p>
    <w:p w:rsidR="00BA072F" w:rsidRPr="00D107FB" w:rsidRDefault="003328D3" w:rsidP="00052EA3">
      <w:pPr>
        <w:pStyle w:val="a4"/>
        <w:widowControl w:val="0"/>
        <w:tabs>
          <w:tab w:val="left" w:pos="0"/>
          <w:tab w:val="left" w:pos="1134"/>
        </w:tabs>
        <w:ind w:firstLine="709"/>
        <w:rPr>
          <w:rFonts w:ascii="Times New Roman" w:hAnsi="Times New Roman"/>
          <w:sz w:val="26"/>
          <w:szCs w:val="26"/>
        </w:rPr>
      </w:pPr>
      <w:r w:rsidRPr="00D107FB">
        <w:rPr>
          <w:rFonts w:ascii="Times New Roman" w:hAnsi="Times New Roman"/>
          <w:sz w:val="26"/>
          <w:szCs w:val="26"/>
        </w:rPr>
        <w:t>Объем бюджетных ассигнований резервного фонда не изменяется.</w:t>
      </w:r>
    </w:p>
    <w:p w:rsidR="00BA56CE" w:rsidRPr="00BF0D61" w:rsidRDefault="00BA56CE" w:rsidP="00052EA3">
      <w:pPr>
        <w:pStyle w:val="a4"/>
        <w:widowControl w:val="0"/>
        <w:tabs>
          <w:tab w:val="left" w:pos="0"/>
          <w:tab w:val="left" w:pos="1134"/>
        </w:tabs>
        <w:ind w:firstLine="709"/>
        <w:rPr>
          <w:rFonts w:ascii="Times New Roman" w:hAnsi="Times New Roman"/>
          <w:sz w:val="10"/>
          <w:szCs w:val="10"/>
        </w:rPr>
      </w:pPr>
    </w:p>
    <w:p w:rsidR="00716018" w:rsidRPr="00D107FB" w:rsidRDefault="003328D3" w:rsidP="00052EA3">
      <w:pPr>
        <w:pStyle w:val="a4"/>
        <w:widowControl w:val="0"/>
        <w:tabs>
          <w:tab w:val="left" w:pos="0"/>
          <w:tab w:val="left" w:pos="1134"/>
        </w:tabs>
        <w:ind w:firstLine="709"/>
        <w:rPr>
          <w:rFonts w:ascii="Times New Roman" w:hAnsi="Times New Roman"/>
          <w:sz w:val="26"/>
          <w:szCs w:val="26"/>
        </w:rPr>
      </w:pPr>
      <w:proofErr w:type="gramStart"/>
      <w:r w:rsidRPr="00D107FB">
        <w:rPr>
          <w:rFonts w:ascii="Times New Roman" w:hAnsi="Times New Roman"/>
          <w:sz w:val="26"/>
          <w:szCs w:val="26"/>
        </w:rPr>
        <w:t xml:space="preserve">Объем бюджетных ассигнований дорожного фонда </w:t>
      </w:r>
      <w:r w:rsidR="009D1528" w:rsidRPr="00D107FB">
        <w:rPr>
          <w:rFonts w:ascii="Times New Roman" w:hAnsi="Times New Roman"/>
          <w:sz w:val="26"/>
          <w:szCs w:val="26"/>
        </w:rPr>
        <w:t xml:space="preserve">уменьшен на </w:t>
      </w:r>
      <w:r w:rsidRPr="00D107FB">
        <w:rPr>
          <w:rFonts w:ascii="Times New Roman" w:hAnsi="Times New Roman"/>
          <w:sz w:val="26"/>
          <w:szCs w:val="26"/>
        </w:rPr>
        <w:t xml:space="preserve"> </w:t>
      </w:r>
      <w:r w:rsidR="009E1914" w:rsidRPr="00D107FB">
        <w:rPr>
          <w:rFonts w:ascii="Times New Roman" w:hAnsi="Times New Roman"/>
          <w:sz w:val="26"/>
          <w:szCs w:val="26"/>
        </w:rPr>
        <w:t>23 466 194,56</w:t>
      </w:r>
      <w:r w:rsidR="00431EE1" w:rsidRPr="00D107FB">
        <w:rPr>
          <w:rFonts w:ascii="Times New Roman" w:hAnsi="Times New Roman"/>
          <w:sz w:val="26"/>
          <w:szCs w:val="26"/>
        </w:rPr>
        <w:t xml:space="preserve"> </w:t>
      </w:r>
      <w:r w:rsidRPr="00D107FB">
        <w:rPr>
          <w:rFonts w:ascii="Times New Roman" w:hAnsi="Times New Roman"/>
          <w:sz w:val="26"/>
          <w:szCs w:val="26"/>
        </w:rPr>
        <w:t>руб.</w:t>
      </w:r>
      <w:r w:rsidR="00076267" w:rsidRPr="00D107FB">
        <w:rPr>
          <w:rFonts w:ascii="Times New Roman" w:hAnsi="Times New Roman"/>
          <w:sz w:val="26"/>
          <w:szCs w:val="26"/>
        </w:rPr>
        <w:t xml:space="preserve">, </w:t>
      </w:r>
      <w:r w:rsidR="009D1528" w:rsidRPr="00D107FB">
        <w:rPr>
          <w:rFonts w:ascii="Times New Roman" w:hAnsi="Times New Roman"/>
          <w:sz w:val="26"/>
          <w:szCs w:val="26"/>
        </w:rPr>
        <w:t xml:space="preserve">и составил </w:t>
      </w:r>
      <w:r w:rsidR="009E1914" w:rsidRPr="00D107FB">
        <w:rPr>
          <w:rFonts w:ascii="Times New Roman" w:hAnsi="Times New Roman"/>
          <w:sz w:val="26"/>
          <w:szCs w:val="26"/>
        </w:rPr>
        <w:t>42</w:t>
      </w:r>
      <w:r w:rsidR="009E1914" w:rsidRPr="00D107FB">
        <w:rPr>
          <w:rFonts w:ascii="Times New Roman" w:hAnsi="Times New Roman"/>
          <w:sz w:val="26"/>
          <w:szCs w:val="26"/>
        </w:rPr>
        <w:t> </w:t>
      </w:r>
      <w:r w:rsidR="009E1914" w:rsidRPr="00D107FB">
        <w:rPr>
          <w:rFonts w:ascii="Times New Roman" w:hAnsi="Times New Roman"/>
          <w:sz w:val="26"/>
          <w:szCs w:val="26"/>
        </w:rPr>
        <w:t>416</w:t>
      </w:r>
      <w:r w:rsidR="009E1914" w:rsidRPr="00D107FB">
        <w:rPr>
          <w:rFonts w:ascii="Times New Roman" w:hAnsi="Times New Roman"/>
          <w:sz w:val="26"/>
          <w:szCs w:val="26"/>
        </w:rPr>
        <w:t xml:space="preserve"> </w:t>
      </w:r>
      <w:r w:rsidR="009E1914" w:rsidRPr="00D107FB">
        <w:rPr>
          <w:rFonts w:ascii="Times New Roman" w:hAnsi="Times New Roman"/>
          <w:sz w:val="26"/>
          <w:szCs w:val="26"/>
        </w:rPr>
        <w:t>657</w:t>
      </w:r>
      <w:r w:rsidR="009E1914" w:rsidRPr="00D107FB">
        <w:rPr>
          <w:rFonts w:ascii="Times New Roman" w:hAnsi="Times New Roman"/>
          <w:sz w:val="26"/>
          <w:szCs w:val="26"/>
        </w:rPr>
        <w:t>,</w:t>
      </w:r>
      <w:r w:rsidR="009E1914" w:rsidRPr="00D107FB">
        <w:rPr>
          <w:rFonts w:ascii="Times New Roman" w:hAnsi="Times New Roman"/>
          <w:sz w:val="26"/>
          <w:szCs w:val="26"/>
        </w:rPr>
        <w:t>93</w:t>
      </w:r>
      <w:r w:rsidR="009E1914" w:rsidRPr="00D107FB">
        <w:rPr>
          <w:rFonts w:ascii="Times New Roman" w:hAnsi="Times New Roman"/>
          <w:sz w:val="26"/>
          <w:szCs w:val="26"/>
        </w:rPr>
        <w:t xml:space="preserve"> руб.</w:t>
      </w:r>
      <w:r w:rsidR="009D1528" w:rsidRPr="00D107FB">
        <w:rPr>
          <w:rFonts w:ascii="Times New Roman" w:hAnsi="Times New Roman"/>
          <w:sz w:val="26"/>
          <w:szCs w:val="26"/>
        </w:rPr>
        <w:t xml:space="preserve"> </w:t>
      </w:r>
      <w:r w:rsidR="00646320" w:rsidRPr="00D107FB">
        <w:rPr>
          <w:rFonts w:ascii="Times New Roman" w:hAnsi="Times New Roman"/>
          <w:sz w:val="26"/>
          <w:szCs w:val="26"/>
        </w:rPr>
        <w:t>за счет</w:t>
      </w:r>
      <w:r w:rsidR="00076267" w:rsidRPr="00D107FB">
        <w:rPr>
          <w:rFonts w:ascii="Times New Roman" w:hAnsi="Times New Roman"/>
          <w:sz w:val="26"/>
          <w:szCs w:val="26"/>
        </w:rPr>
        <w:t xml:space="preserve"> </w:t>
      </w:r>
      <w:r w:rsidR="009D1528" w:rsidRPr="00D107FB">
        <w:rPr>
          <w:rFonts w:ascii="Times New Roman" w:hAnsi="Times New Roman"/>
          <w:sz w:val="26"/>
          <w:szCs w:val="26"/>
        </w:rPr>
        <w:t>уменьшения размеров субсидий из республиканского бюджета Республики Ха</w:t>
      </w:r>
      <w:r w:rsidR="009E1914" w:rsidRPr="00D107FB">
        <w:rPr>
          <w:rFonts w:ascii="Times New Roman" w:hAnsi="Times New Roman"/>
          <w:sz w:val="26"/>
          <w:szCs w:val="26"/>
        </w:rPr>
        <w:t>касия на основании постановления</w:t>
      </w:r>
      <w:r w:rsidR="009D1528" w:rsidRPr="00D107FB">
        <w:rPr>
          <w:rFonts w:ascii="Times New Roman" w:hAnsi="Times New Roman"/>
          <w:sz w:val="26"/>
          <w:szCs w:val="26"/>
        </w:rPr>
        <w:t xml:space="preserve"> Правительства Республики Хакасия</w:t>
      </w:r>
      <w:r w:rsidR="009E1914" w:rsidRPr="00D107FB">
        <w:rPr>
          <w:rFonts w:ascii="Times New Roman" w:hAnsi="Times New Roman"/>
          <w:sz w:val="26"/>
          <w:szCs w:val="26"/>
        </w:rPr>
        <w:t xml:space="preserve"> </w:t>
      </w:r>
      <w:r w:rsidR="009E1914" w:rsidRPr="00D107FB">
        <w:rPr>
          <w:rFonts w:ascii="Times New Roman" w:hAnsi="Times New Roman"/>
          <w:sz w:val="26"/>
          <w:szCs w:val="26"/>
        </w:rPr>
        <w:t>от 13.03.2025 №115</w:t>
      </w:r>
      <w:r w:rsidR="009E1914" w:rsidRPr="00D107FB">
        <w:rPr>
          <w:rFonts w:ascii="Times New Roman" w:hAnsi="Times New Roman"/>
          <w:sz w:val="26"/>
          <w:szCs w:val="26"/>
        </w:rPr>
        <w:t xml:space="preserve"> и за счет увеличения на размер остатков средств дорожного фонда на 01.01.2025 в сумме 23 516,44 руб., а также увеличения суммы ожидаемых поступлений от</w:t>
      </w:r>
      <w:proofErr w:type="gramEnd"/>
      <w:r w:rsidR="009E1914" w:rsidRPr="00D107FB">
        <w:rPr>
          <w:rFonts w:ascii="Times New Roman" w:hAnsi="Times New Roman"/>
          <w:sz w:val="26"/>
          <w:szCs w:val="26"/>
        </w:rPr>
        <w:t xml:space="preserve"> акцизов в размере 359 289,00 руб.</w:t>
      </w:r>
    </w:p>
    <w:p w:rsidR="003328D3" w:rsidRPr="00D107FB" w:rsidRDefault="003328D3" w:rsidP="00052EA3">
      <w:pPr>
        <w:pStyle w:val="a4"/>
        <w:widowControl w:val="0"/>
        <w:tabs>
          <w:tab w:val="left" w:pos="567"/>
        </w:tabs>
        <w:ind w:firstLine="709"/>
        <w:rPr>
          <w:rFonts w:ascii="Times New Roman" w:hAnsi="Times New Roman"/>
          <w:sz w:val="26"/>
          <w:szCs w:val="26"/>
        </w:rPr>
      </w:pPr>
      <w:r w:rsidRPr="00D107FB">
        <w:rPr>
          <w:rFonts w:ascii="Times New Roman" w:hAnsi="Times New Roman"/>
          <w:sz w:val="26"/>
          <w:szCs w:val="26"/>
        </w:rPr>
        <w:t>В связи с этим вносится изменение в пункт 1 части 1 статьи 5 решения.</w:t>
      </w:r>
    </w:p>
    <w:p w:rsidR="003328D3" w:rsidRPr="00BF0D61" w:rsidRDefault="003328D3" w:rsidP="00052EA3">
      <w:pPr>
        <w:pStyle w:val="a4"/>
        <w:widowControl w:val="0"/>
        <w:tabs>
          <w:tab w:val="left" w:pos="567"/>
        </w:tabs>
        <w:ind w:firstLine="709"/>
        <w:rPr>
          <w:rFonts w:ascii="Times New Roman" w:hAnsi="Times New Roman"/>
          <w:sz w:val="10"/>
          <w:szCs w:val="10"/>
        </w:rPr>
      </w:pPr>
    </w:p>
    <w:p w:rsidR="003328D3" w:rsidRPr="00D107FB" w:rsidRDefault="003328D3" w:rsidP="00052EA3">
      <w:pPr>
        <w:pStyle w:val="a4"/>
        <w:widowControl w:val="0"/>
        <w:tabs>
          <w:tab w:val="left" w:pos="567"/>
        </w:tabs>
        <w:ind w:firstLine="709"/>
        <w:rPr>
          <w:rFonts w:ascii="Times New Roman" w:hAnsi="Times New Roman"/>
          <w:sz w:val="26"/>
          <w:szCs w:val="26"/>
        </w:rPr>
      </w:pPr>
      <w:proofErr w:type="gramStart"/>
      <w:r w:rsidRPr="00D107FB">
        <w:rPr>
          <w:rFonts w:ascii="Times New Roman" w:hAnsi="Times New Roman"/>
          <w:sz w:val="26"/>
          <w:szCs w:val="26"/>
        </w:rPr>
        <w:t xml:space="preserve">Объем бюджетных ассигнований на исполнение публичных нормативных обязательств муниципального образования город Саяногорск </w:t>
      </w:r>
      <w:r w:rsidR="00646320" w:rsidRPr="00D107FB">
        <w:rPr>
          <w:rFonts w:ascii="Times New Roman" w:hAnsi="Times New Roman"/>
          <w:sz w:val="26"/>
          <w:szCs w:val="26"/>
        </w:rPr>
        <w:t xml:space="preserve">уменьшается на </w:t>
      </w:r>
      <w:r w:rsidR="00A86ABE" w:rsidRPr="00D107FB">
        <w:rPr>
          <w:rFonts w:ascii="Times New Roman" w:hAnsi="Times New Roman"/>
          <w:sz w:val="26"/>
          <w:szCs w:val="26"/>
        </w:rPr>
        <w:t>10 069 000,00</w:t>
      </w:r>
      <w:r w:rsidR="00646320" w:rsidRPr="00D107FB">
        <w:rPr>
          <w:rFonts w:ascii="Times New Roman" w:hAnsi="Times New Roman"/>
          <w:sz w:val="26"/>
          <w:szCs w:val="26"/>
        </w:rPr>
        <w:t xml:space="preserve"> руб.</w:t>
      </w:r>
      <w:r w:rsidR="0053340E" w:rsidRPr="00D107FB">
        <w:rPr>
          <w:rFonts w:ascii="Times New Roman" w:hAnsi="Times New Roman"/>
          <w:sz w:val="26"/>
          <w:szCs w:val="26"/>
        </w:rPr>
        <w:t xml:space="preserve"> и составил </w:t>
      </w:r>
      <w:r w:rsidR="00A86ABE" w:rsidRPr="00D107FB">
        <w:rPr>
          <w:rFonts w:ascii="Times New Roman" w:hAnsi="Times New Roman"/>
          <w:sz w:val="26"/>
          <w:szCs w:val="26"/>
        </w:rPr>
        <w:t>28 320 764,80</w:t>
      </w:r>
      <w:r w:rsidR="00BB722F" w:rsidRPr="00D107FB">
        <w:rPr>
          <w:rFonts w:ascii="Times New Roman" w:hAnsi="Times New Roman"/>
          <w:sz w:val="26"/>
          <w:szCs w:val="26"/>
        </w:rPr>
        <w:t xml:space="preserve"> </w:t>
      </w:r>
      <w:r w:rsidR="0053340E" w:rsidRPr="00D107FB">
        <w:rPr>
          <w:rFonts w:ascii="Times New Roman" w:hAnsi="Times New Roman"/>
          <w:sz w:val="26"/>
          <w:szCs w:val="26"/>
        </w:rPr>
        <w:t xml:space="preserve">в связи с </w:t>
      </w:r>
      <w:r w:rsidR="00DF5160" w:rsidRPr="00D107FB">
        <w:rPr>
          <w:rFonts w:ascii="Times New Roman" w:hAnsi="Times New Roman"/>
          <w:sz w:val="26"/>
          <w:szCs w:val="26"/>
        </w:rPr>
        <w:t xml:space="preserve">перераспределением </w:t>
      </w:r>
      <w:r w:rsidR="00152F00" w:rsidRPr="00D107FB">
        <w:rPr>
          <w:rFonts w:ascii="Times New Roman" w:hAnsi="Times New Roman"/>
          <w:sz w:val="26"/>
          <w:szCs w:val="26"/>
        </w:rPr>
        <w:t xml:space="preserve">в пределах утвержденного объема </w:t>
      </w:r>
      <w:r w:rsidR="00DF5160" w:rsidRPr="00D107FB">
        <w:rPr>
          <w:rFonts w:ascii="Times New Roman" w:hAnsi="Times New Roman"/>
          <w:sz w:val="26"/>
          <w:szCs w:val="26"/>
        </w:rPr>
        <w:t xml:space="preserve">части субвенций на организацию осуществления переданных полномочий </w:t>
      </w:r>
      <w:r w:rsidR="00A3072A" w:rsidRPr="00D107FB">
        <w:rPr>
          <w:rFonts w:ascii="Times New Roman" w:hAnsi="Times New Roman"/>
          <w:sz w:val="26"/>
          <w:szCs w:val="26"/>
        </w:rPr>
        <w:t>на основании изменений в Закон Республики Хакасия от 23.12.2024 №106-ЗРХ (в ред. от 31.03.2025 №18-ЗРХ)</w:t>
      </w:r>
      <w:r w:rsidR="001F7BBF" w:rsidRPr="00D107FB">
        <w:rPr>
          <w:rFonts w:ascii="Times New Roman" w:hAnsi="Times New Roman"/>
          <w:sz w:val="26"/>
          <w:szCs w:val="26"/>
        </w:rPr>
        <w:t>.</w:t>
      </w:r>
      <w:proofErr w:type="gramEnd"/>
    </w:p>
    <w:p w:rsidR="0053340E" w:rsidRPr="00D107FB" w:rsidRDefault="0053340E" w:rsidP="00052EA3">
      <w:pPr>
        <w:pStyle w:val="a4"/>
        <w:widowControl w:val="0"/>
        <w:tabs>
          <w:tab w:val="left" w:pos="567"/>
        </w:tabs>
        <w:ind w:firstLine="709"/>
        <w:rPr>
          <w:rFonts w:ascii="Times New Roman" w:hAnsi="Times New Roman"/>
          <w:sz w:val="26"/>
          <w:szCs w:val="26"/>
        </w:rPr>
      </w:pPr>
      <w:r w:rsidRPr="00D107FB">
        <w:rPr>
          <w:rFonts w:ascii="Times New Roman" w:hAnsi="Times New Roman"/>
          <w:sz w:val="26"/>
          <w:szCs w:val="26"/>
        </w:rPr>
        <w:t>В связи с этим вносится изменение в пункт 1 части 1 статьи 4 решения.</w:t>
      </w:r>
    </w:p>
    <w:p w:rsidR="0053340E" w:rsidRPr="00BF0D61" w:rsidRDefault="0053340E" w:rsidP="00052EA3">
      <w:pPr>
        <w:pStyle w:val="a4"/>
        <w:widowControl w:val="0"/>
        <w:tabs>
          <w:tab w:val="left" w:pos="1134"/>
        </w:tabs>
        <w:ind w:firstLine="709"/>
        <w:rPr>
          <w:rFonts w:ascii="Times New Roman" w:hAnsi="Times New Roman"/>
          <w:sz w:val="10"/>
          <w:szCs w:val="10"/>
        </w:rPr>
      </w:pPr>
    </w:p>
    <w:p w:rsidR="003328D3" w:rsidRPr="00D107FB" w:rsidRDefault="003328D3" w:rsidP="00052EA3">
      <w:pPr>
        <w:pStyle w:val="a4"/>
        <w:widowControl w:val="0"/>
        <w:tabs>
          <w:tab w:val="left" w:pos="1134"/>
        </w:tabs>
        <w:ind w:firstLine="709"/>
        <w:rPr>
          <w:rFonts w:ascii="Times New Roman" w:hAnsi="Times New Roman"/>
          <w:sz w:val="26"/>
          <w:szCs w:val="26"/>
        </w:rPr>
      </w:pPr>
      <w:r w:rsidRPr="00D107FB">
        <w:rPr>
          <w:rFonts w:ascii="Times New Roman" w:hAnsi="Times New Roman"/>
          <w:sz w:val="26"/>
          <w:szCs w:val="26"/>
        </w:rPr>
        <w:t xml:space="preserve">В связи с </w:t>
      </w:r>
      <w:r w:rsidR="00DC3B7F" w:rsidRPr="00D107FB">
        <w:rPr>
          <w:rFonts w:ascii="Times New Roman" w:hAnsi="Times New Roman"/>
          <w:sz w:val="26"/>
          <w:szCs w:val="26"/>
        </w:rPr>
        <w:t>изменением</w:t>
      </w:r>
      <w:r w:rsidRPr="00D107FB">
        <w:rPr>
          <w:rFonts w:ascii="Times New Roman" w:hAnsi="Times New Roman"/>
          <w:sz w:val="26"/>
          <w:szCs w:val="26"/>
        </w:rPr>
        <w:t xml:space="preserve"> доходной </w:t>
      </w:r>
      <w:r w:rsidR="00F57F86" w:rsidRPr="00D107FB">
        <w:rPr>
          <w:rFonts w:ascii="Times New Roman" w:hAnsi="Times New Roman"/>
          <w:sz w:val="26"/>
          <w:szCs w:val="26"/>
        </w:rPr>
        <w:t>части в 202</w:t>
      </w:r>
      <w:r w:rsidR="00DC3B7F" w:rsidRPr="00D107FB">
        <w:rPr>
          <w:rFonts w:ascii="Times New Roman" w:hAnsi="Times New Roman"/>
          <w:sz w:val="26"/>
          <w:szCs w:val="26"/>
        </w:rPr>
        <w:t>5</w:t>
      </w:r>
      <w:r w:rsidR="001F7BBF" w:rsidRPr="00D107FB">
        <w:rPr>
          <w:rFonts w:ascii="Times New Roman" w:hAnsi="Times New Roman"/>
          <w:sz w:val="26"/>
          <w:szCs w:val="26"/>
        </w:rPr>
        <w:t xml:space="preserve"> и 2026 годах</w:t>
      </w:r>
      <w:r w:rsidR="000F7DEA" w:rsidRPr="00D107FB">
        <w:rPr>
          <w:rFonts w:ascii="Times New Roman" w:hAnsi="Times New Roman"/>
          <w:sz w:val="26"/>
          <w:szCs w:val="26"/>
        </w:rPr>
        <w:t xml:space="preserve"> и</w:t>
      </w:r>
      <w:r w:rsidR="00076267" w:rsidRPr="00D107FB">
        <w:rPr>
          <w:rFonts w:ascii="Times New Roman" w:hAnsi="Times New Roman"/>
          <w:sz w:val="26"/>
          <w:szCs w:val="26"/>
        </w:rPr>
        <w:t xml:space="preserve"> перераспределением </w:t>
      </w:r>
      <w:r w:rsidR="009B550D" w:rsidRPr="00D107FB">
        <w:rPr>
          <w:rFonts w:ascii="Times New Roman" w:hAnsi="Times New Roman"/>
          <w:sz w:val="26"/>
          <w:szCs w:val="26"/>
        </w:rPr>
        <w:t>бюджетных ассигнований</w:t>
      </w:r>
      <w:r w:rsidR="000F7DEA" w:rsidRPr="00D107FB">
        <w:rPr>
          <w:rFonts w:ascii="Times New Roman" w:hAnsi="Times New Roman"/>
          <w:sz w:val="26"/>
          <w:szCs w:val="26"/>
        </w:rPr>
        <w:t xml:space="preserve"> </w:t>
      </w:r>
      <w:r w:rsidR="001F7BBF" w:rsidRPr="00D107FB">
        <w:rPr>
          <w:rFonts w:ascii="Times New Roman" w:hAnsi="Times New Roman"/>
          <w:sz w:val="26"/>
          <w:szCs w:val="26"/>
        </w:rPr>
        <w:t xml:space="preserve">приложения 1-16 </w:t>
      </w:r>
      <w:r w:rsidRPr="00D107FB">
        <w:rPr>
          <w:rFonts w:ascii="Times New Roman" w:hAnsi="Times New Roman"/>
          <w:sz w:val="26"/>
          <w:szCs w:val="26"/>
        </w:rPr>
        <w:t>излагаются в новой редакции</w:t>
      </w:r>
      <w:r w:rsidR="001F7BBF" w:rsidRPr="00D107FB">
        <w:rPr>
          <w:rFonts w:ascii="Times New Roman" w:hAnsi="Times New Roman"/>
          <w:sz w:val="26"/>
          <w:szCs w:val="26"/>
        </w:rPr>
        <w:t>.</w:t>
      </w:r>
    </w:p>
    <w:sectPr w:rsidR="003328D3" w:rsidRPr="00D107FB" w:rsidSect="00BF0D61">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166" w:rsidRPr="006B5278" w:rsidRDefault="002A3166">
      <w:pPr>
        <w:rPr>
          <w:sz w:val="22"/>
          <w:szCs w:val="22"/>
        </w:rPr>
      </w:pPr>
      <w:r w:rsidRPr="006B5278">
        <w:rPr>
          <w:sz w:val="22"/>
          <w:szCs w:val="22"/>
        </w:rPr>
        <w:separator/>
      </w:r>
    </w:p>
  </w:endnote>
  <w:endnote w:type="continuationSeparator" w:id="0">
    <w:p w:rsidR="002A3166" w:rsidRPr="006B5278" w:rsidRDefault="002A3166">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sz w:val="22"/>
        <w:szCs w:val="22"/>
      </w:rPr>
    </w:pPr>
    <w:r w:rsidRPr="006B5278">
      <w:rPr>
        <w:rStyle w:val="ab"/>
        <w:sz w:val="22"/>
        <w:szCs w:val="22"/>
      </w:rPr>
      <w:fldChar w:fldCharType="begin"/>
    </w:r>
    <w:r w:rsidR="00A211E5" w:rsidRPr="006B5278">
      <w:rPr>
        <w:rStyle w:val="ab"/>
        <w:sz w:val="22"/>
        <w:szCs w:val="22"/>
      </w:rPr>
      <w:instrText xml:space="preserve">PAGE  </w:instrText>
    </w:r>
    <w:r w:rsidRPr="006B5278">
      <w:rPr>
        <w:rStyle w:val="ab"/>
        <w:sz w:val="22"/>
        <w:szCs w:val="22"/>
      </w:rPr>
      <w:fldChar w:fldCharType="end"/>
    </w:r>
  </w:p>
  <w:p w:rsidR="00A211E5" w:rsidRPr="006B5278" w:rsidRDefault="00A211E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A211E5"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BF0D61">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A211E5" w:rsidRPr="006B5278" w:rsidRDefault="00A211E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166" w:rsidRPr="006B5278" w:rsidRDefault="002A3166">
      <w:pPr>
        <w:rPr>
          <w:sz w:val="22"/>
          <w:szCs w:val="22"/>
        </w:rPr>
      </w:pPr>
      <w:r w:rsidRPr="006B5278">
        <w:rPr>
          <w:sz w:val="22"/>
          <w:szCs w:val="22"/>
        </w:rPr>
        <w:separator/>
      </w:r>
    </w:p>
  </w:footnote>
  <w:footnote w:type="continuationSeparator" w:id="0">
    <w:p w:rsidR="002A3166" w:rsidRPr="006B5278" w:rsidRDefault="002A3166">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23155"/>
    <w:multiLevelType w:val="hybridMultilevel"/>
    <w:tmpl w:val="F8464D2E"/>
    <w:lvl w:ilvl="0" w:tplc="623E5600">
      <w:start w:val="1"/>
      <w:numFmt w:val="decimal"/>
      <w:lvlText w:val="%1)"/>
      <w:lvlJc w:val="left"/>
      <w:pPr>
        <w:ind w:left="1557" w:hanging="99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C5512CC"/>
    <w:multiLevelType w:val="hybridMultilevel"/>
    <w:tmpl w:val="F564C03A"/>
    <w:lvl w:ilvl="0" w:tplc="4A0E761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4"/>
  </w:num>
  <w:num w:numId="3">
    <w:abstractNumId w:val="1"/>
  </w:num>
  <w:num w:numId="4">
    <w:abstractNumId w:val="16"/>
  </w:num>
  <w:num w:numId="5">
    <w:abstractNumId w:val="12"/>
  </w:num>
  <w:num w:numId="6">
    <w:abstractNumId w:val="2"/>
  </w:num>
  <w:num w:numId="7">
    <w:abstractNumId w:val="18"/>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5"/>
  </w:num>
  <w:num w:numId="19">
    <w:abstractNumId w:val="3"/>
  </w:num>
  <w:num w:numId="20">
    <w:abstractNumId w:val="11"/>
  </w:num>
  <w:num w:numId="21">
    <w:abstractNumId w:val="8"/>
  </w:num>
  <w:num w:numId="22">
    <w:abstractNumId w:val="23"/>
  </w:num>
  <w:num w:numId="23">
    <w:abstractNumId w:val="0"/>
  </w:num>
  <w:num w:numId="24">
    <w:abstractNumId w:val="15"/>
  </w:num>
  <w:num w:numId="25">
    <w:abstractNumId w:val="19"/>
  </w:num>
  <w:num w:numId="26">
    <w:abstractNumId w:val="10"/>
  </w:num>
  <w:num w:numId="27">
    <w:abstractNumId w:val="6"/>
  </w:num>
  <w:num w:numId="28">
    <w:abstractNumId w:val="9"/>
  </w:num>
  <w:num w:numId="29">
    <w:abstractNumId w:val="14"/>
  </w:num>
  <w:num w:numId="30">
    <w:abstractNumId w:val="4"/>
  </w:num>
  <w:num w:numId="31">
    <w:abstractNumId w:val="21"/>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260C"/>
    <w:rsid w:val="000040FF"/>
    <w:rsid w:val="000042DD"/>
    <w:rsid w:val="000044A3"/>
    <w:rsid w:val="00004F31"/>
    <w:rsid w:val="00007ABE"/>
    <w:rsid w:val="00007AF6"/>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08E1"/>
    <w:rsid w:val="00031D1A"/>
    <w:rsid w:val="00032E7A"/>
    <w:rsid w:val="00033312"/>
    <w:rsid w:val="00034CDD"/>
    <w:rsid w:val="00036CA2"/>
    <w:rsid w:val="00037961"/>
    <w:rsid w:val="00040A5F"/>
    <w:rsid w:val="00042DA2"/>
    <w:rsid w:val="00042F0E"/>
    <w:rsid w:val="00043719"/>
    <w:rsid w:val="000437E6"/>
    <w:rsid w:val="0004558F"/>
    <w:rsid w:val="000458BA"/>
    <w:rsid w:val="00047AC3"/>
    <w:rsid w:val="00052EA3"/>
    <w:rsid w:val="00053704"/>
    <w:rsid w:val="00053C26"/>
    <w:rsid w:val="000543C1"/>
    <w:rsid w:val="00054991"/>
    <w:rsid w:val="00057623"/>
    <w:rsid w:val="00057B10"/>
    <w:rsid w:val="00060026"/>
    <w:rsid w:val="0006043D"/>
    <w:rsid w:val="00064AD6"/>
    <w:rsid w:val="000658DB"/>
    <w:rsid w:val="0006599E"/>
    <w:rsid w:val="000659B7"/>
    <w:rsid w:val="00066881"/>
    <w:rsid w:val="00070936"/>
    <w:rsid w:val="00070A57"/>
    <w:rsid w:val="000714AF"/>
    <w:rsid w:val="000729A8"/>
    <w:rsid w:val="00073903"/>
    <w:rsid w:val="00074FCE"/>
    <w:rsid w:val="000752A2"/>
    <w:rsid w:val="000754CF"/>
    <w:rsid w:val="00076267"/>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5EBD"/>
    <w:rsid w:val="00096A12"/>
    <w:rsid w:val="00096F97"/>
    <w:rsid w:val="00096FD2"/>
    <w:rsid w:val="000A0C3C"/>
    <w:rsid w:val="000A105B"/>
    <w:rsid w:val="000A1926"/>
    <w:rsid w:val="000A2861"/>
    <w:rsid w:val="000A3063"/>
    <w:rsid w:val="000A3082"/>
    <w:rsid w:val="000A3969"/>
    <w:rsid w:val="000A50DC"/>
    <w:rsid w:val="000A7E14"/>
    <w:rsid w:val="000B13F3"/>
    <w:rsid w:val="000B1559"/>
    <w:rsid w:val="000B1EF6"/>
    <w:rsid w:val="000B3605"/>
    <w:rsid w:val="000B40E3"/>
    <w:rsid w:val="000B7F3C"/>
    <w:rsid w:val="000C0A6F"/>
    <w:rsid w:val="000C11A5"/>
    <w:rsid w:val="000C241D"/>
    <w:rsid w:val="000C28D8"/>
    <w:rsid w:val="000C3116"/>
    <w:rsid w:val="000C354A"/>
    <w:rsid w:val="000C3D48"/>
    <w:rsid w:val="000C635B"/>
    <w:rsid w:val="000C7273"/>
    <w:rsid w:val="000D1415"/>
    <w:rsid w:val="000D45B9"/>
    <w:rsid w:val="000D531A"/>
    <w:rsid w:val="000D6F89"/>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0F7DEA"/>
    <w:rsid w:val="001004A0"/>
    <w:rsid w:val="0010187F"/>
    <w:rsid w:val="001028F5"/>
    <w:rsid w:val="0010306B"/>
    <w:rsid w:val="001032C0"/>
    <w:rsid w:val="00103666"/>
    <w:rsid w:val="00103A0C"/>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3F82"/>
    <w:rsid w:val="00134398"/>
    <w:rsid w:val="001372E0"/>
    <w:rsid w:val="001376B0"/>
    <w:rsid w:val="00137F19"/>
    <w:rsid w:val="00140364"/>
    <w:rsid w:val="00140989"/>
    <w:rsid w:val="0014116B"/>
    <w:rsid w:val="00141BBE"/>
    <w:rsid w:val="00141D7B"/>
    <w:rsid w:val="00144CA6"/>
    <w:rsid w:val="001457AB"/>
    <w:rsid w:val="001465EB"/>
    <w:rsid w:val="00146A99"/>
    <w:rsid w:val="0015062D"/>
    <w:rsid w:val="001507F4"/>
    <w:rsid w:val="00150AE2"/>
    <w:rsid w:val="00151E06"/>
    <w:rsid w:val="001528DA"/>
    <w:rsid w:val="00152F00"/>
    <w:rsid w:val="00156E77"/>
    <w:rsid w:val="00157FE8"/>
    <w:rsid w:val="00160E94"/>
    <w:rsid w:val="0016115A"/>
    <w:rsid w:val="00162440"/>
    <w:rsid w:val="001633D7"/>
    <w:rsid w:val="001634D6"/>
    <w:rsid w:val="00163AE3"/>
    <w:rsid w:val="0016470B"/>
    <w:rsid w:val="00164D2F"/>
    <w:rsid w:val="00164F6D"/>
    <w:rsid w:val="00165ACB"/>
    <w:rsid w:val="00165B58"/>
    <w:rsid w:val="00165D47"/>
    <w:rsid w:val="0016671A"/>
    <w:rsid w:val="001667A8"/>
    <w:rsid w:val="001667DA"/>
    <w:rsid w:val="001669F5"/>
    <w:rsid w:val="00167505"/>
    <w:rsid w:val="0017068B"/>
    <w:rsid w:val="00171DE2"/>
    <w:rsid w:val="00172226"/>
    <w:rsid w:val="00174A5C"/>
    <w:rsid w:val="00174CEF"/>
    <w:rsid w:val="00175078"/>
    <w:rsid w:val="00175304"/>
    <w:rsid w:val="00175CBD"/>
    <w:rsid w:val="00177EB7"/>
    <w:rsid w:val="0018248B"/>
    <w:rsid w:val="001827D4"/>
    <w:rsid w:val="0018294B"/>
    <w:rsid w:val="00182AA7"/>
    <w:rsid w:val="00183C36"/>
    <w:rsid w:val="00184681"/>
    <w:rsid w:val="00185796"/>
    <w:rsid w:val="001870A3"/>
    <w:rsid w:val="00187610"/>
    <w:rsid w:val="00187B8F"/>
    <w:rsid w:val="00191464"/>
    <w:rsid w:val="00192EB5"/>
    <w:rsid w:val="00196953"/>
    <w:rsid w:val="00197648"/>
    <w:rsid w:val="001A02B9"/>
    <w:rsid w:val="001A12DE"/>
    <w:rsid w:val="001A146D"/>
    <w:rsid w:val="001A1854"/>
    <w:rsid w:val="001A36C4"/>
    <w:rsid w:val="001A48E8"/>
    <w:rsid w:val="001A6EAC"/>
    <w:rsid w:val="001A74D3"/>
    <w:rsid w:val="001B1767"/>
    <w:rsid w:val="001B2160"/>
    <w:rsid w:val="001B270D"/>
    <w:rsid w:val="001B758C"/>
    <w:rsid w:val="001C2ED0"/>
    <w:rsid w:val="001C36E0"/>
    <w:rsid w:val="001C4456"/>
    <w:rsid w:val="001C5AC5"/>
    <w:rsid w:val="001C671D"/>
    <w:rsid w:val="001C7460"/>
    <w:rsid w:val="001D06F6"/>
    <w:rsid w:val="001D09C9"/>
    <w:rsid w:val="001D0F3D"/>
    <w:rsid w:val="001D1450"/>
    <w:rsid w:val="001D265D"/>
    <w:rsid w:val="001D35B7"/>
    <w:rsid w:val="001D3C1B"/>
    <w:rsid w:val="001D5541"/>
    <w:rsid w:val="001D671B"/>
    <w:rsid w:val="001D69F0"/>
    <w:rsid w:val="001E095C"/>
    <w:rsid w:val="001E3E90"/>
    <w:rsid w:val="001E5702"/>
    <w:rsid w:val="001E5CD6"/>
    <w:rsid w:val="001E6289"/>
    <w:rsid w:val="001E640D"/>
    <w:rsid w:val="001E7059"/>
    <w:rsid w:val="001E7DB9"/>
    <w:rsid w:val="001F057D"/>
    <w:rsid w:val="001F1381"/>
    <w:rsid w:val="001F1394"/>
    <w:rsid w:val="001F1982"/>
    <w:rsid w:val="001F3EEB"/>
    <w:rsid w:val="001F7234"/>
    <w:rsid w:val="001F7BBF"/>
    <w:rsid w:val="00200114"/>
    <w:rsid w:val="0020170A"/>
    <w:rsid w:val="002030F4"/>
    <w:rsid w:val="00203342"/>
    <w:rsid w:val="00203F7E"/>
    <w:rsid w:val="002049ED"/>
    <w:rsid w:val="002061FB"/>
    <w:rsid w:val="00210063"/>
    <w:rsid w:val="002101A0"/>
    <w:rsid w:val="002126F3"/>
    <w:rsid w:val="00213105"/>
    <w:rsid w:val="002131AA"/>
    <w:rsid w:val="002132AD"/>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5E5B"/>
    <w:rsid w:val="00247300"/>
    <w:rsid w:val="002473D8"/>
    <w:rsid w:val="00247F8A"/>
    <w:rsid w:val="00253EB5"/>
    <w:rsid w:val="00254CDB"/>
    <w:rsid w:val="0025677D"/>
    <w:rsid w:val="00257761"/>
    <w:rsid w:val="002578C2"/>
    <w:rsid w:val="00257BA3"/>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77787"/>
    <w:rsid w:val="002824EF"/>
    <w:rsid w:val="002838FB"/>
    <w:rsid w:val="00283ADC"/>
    <w:rsid w:val="00284AA3"/>
    <w:rsid w:val="00286192"/>
    <w:rsid w:val="00286284"/>
    <w:rsid w:val="00290DB9"/>
    <w:rsid w:val="00292596"/>
    <w:rsid w:val="00293898"/>
    <w:rsid w:val="00293C88"/>
    <w:rsid w:val="00293ED1"/>
    <w:rsid w:val="00293F59"/>
    <w:rsid w:val="00295DA2"/>
    <w:rsid w:val="002A0D6F"/>
    <w:rsid w:val="002A0D9C"/>
    <w:rsid w:val="002A2803"/>
    <w:rsid w:val="002A3166"/>
    <w:rsid w:val="002A41DD"/>
    <w:rsid w:val="002A431F"/>
    <w:rsid w:val="002A4CFA"/>
    <w:rsid w:val="002A5049"/>
    <w:rsid w:val="002A51E1"/>
    <w:rsid w:val="002A51F6"/>
    <w:rsid w:val="002A5389"/>
    <w:rsid w:val="002A5B66"/>
    <w:rsid w:val="002A6408"/>
    <w:rsid w:val="002A6A2B"/>
    <w:rsid w:val="002A6FA1"/>
    <w:rsid w:val="002B127B"/>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897"/>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4EB2"/>
    <w:rsid w:val="002F589A"/>
    <w:rsid w:val="002F5942"/>
    <w:rsid w:val="002F5C4E"/>
    <w:rsid w:val="003002B3"/>
    <w:rsid w:val="00300541"/>
    <w:rsid w:val="00300E24"/>
    <w:rsid w:val="00301454"/>
    <w:rsid w:val="00301546"/>
    <w:rsid w:val="00302086"/>
    <w:rsid w:val="003024C4"/>
    <w:rsid w:val="003043DB"/>
    <w:rsid w:val="00307304"/>
    <w:rsid w:val="00307444"/>
    <w:rsid w:val="00307E5A"/>
    <w:rsid w:val="00313739"/>
    <w:rsid w:val="003138ED"/>
    <w:rsid w:val="00313F32"/>
    <w:rsid w:val="003153C6"/>
    <w:rsid w:val="003160FE"/>
    <w:rsid w:val="00316745"/>
    <w:rsid w:val="00317107"/>
    <w:rsid w:val="00317AF3"/>
    <w:rsid w:val="00321589"/>
    <w:rsid w:val="003235AA"/>
    <w:rsid w:val="00323E8C"/>
    <w:rsid w:val="00324561"/>
    <w:rsid w:val="0032478F"/>
    <w:rsid w:val="003258D5"/>
    <w:rsid w:val="00325AD1"/>
    <w:rsid w:val="003264F7"/>
    <w:rsid w:val="00327CB8"/>
    <w:rsid w:val="003304A2"/>
    <w:rsid w:val="00331197"/>
    <w:rsid w:val="00331D9B"/>
    <w:rsid w:val="003323E1"/>
    <w:rsid w:val="003328D3"/>
    <w:rsid w:val="00334962"/>
    <w:rsid w:val="00335B3B"/>
    <w:rsid w:val="0033648F"/>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866"/>
    <w:rsid w:val="00383B18"/>
    <w:rsid w:val="00383CD0"/>
    <w:rsid w:val="00385D52"/>
    <w:rsid w:val="00386129"/>
    <w:rsid w:val="00387013"/>
    <w:rsid w:val="003923FC"/>
    <w:rsid w:val="00392FC5"/>
    <w:rsid w:val="003932B5"/>
    <w:rsid w:val="00393FCA"/>
    <w:rsid w:val="003949A3"/>
    <w:rsid w:val="003968F8"/>
    <w:rsid w:val="00396FA0"/>
    <w:rsid w:val="003A0A87"/>
    <w:rsid w:val="003A2372"/>
    <w:rsid w:val="003A57A3"/>
    <w:rsid w:val="003A595A"/>
    <w:rsid w:val="003A6454"/>
    <w:rsid w:val="003A6604"/>
    <w:rsid w:val="003A7FBD"/>
    <w:rsid w:val="003B04F5"/>
    <w:rsid w:val="003B0AA6"/>
    <w:rsid w:val="003B0C0D"/>
    <w:rsid w:val="003B0DB8"/>
    <w:rsid w:val="003B12E1"/>
    <w:rsid w:val="003B1501"/>
    <w:rsid w:val="003B246C"/>
    <w:rsid w:val="003B3074"/>
    <w:rsid w:val="003B4A13"/>
    <w:rsid w:val="003B6FE8"/>
    <w:rsid w:val="003C0990"/>
    <w:rsid w:val="003C3A64"/>
    <w:rsid w:val="003C3B2A"/>
    <w:rsid w:val="003C4562"/>
    <w:rsid w:val="003C590C"/>
    <w:rsid w:val="003D0198"/>
    <w:rsid w:val="003D0B16"/>
    <w:rsid w:val="003D19DD"/>
    <w:rsid w:val="003D1C50"/>
    <w:rsid w:val="003D311A"/>
    <w:rsid w:val="003D46BF"/>
    <w:rsid w:val="003D46EB"/>
    <w:rsid w:val="003D4D42"/>
    <w:rsid w:val="003D5857"/>
    <w:rsid w:val="003D5DCB"/>
    <w:rsid w:val="003D6700"/>
    <w:rsid w:val="003D6C7F"/>
    <w:rsid w:val="003E054D"/>
    <w:rsid w:val="003E05FE"/>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256E"/>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6CD"/>
    <w:rsid w:val="00421873"/>
    <w:rsid w:val="00421D68"/>
    <w:rsid w:val="00423381"/>
    <w:rsid w:val="004248BB"/>
    <w:rsid w:val="00424B01"/>
    <w:rsid w:val="0042670E"/>
    <w:rsid w:val="00430124"/>
    <w:rsid w:val="004306B0"/>
    <w:rsid w:val="004306FD"/>
    <w:rsid w:val="0043122C"/>
    <w:rsid w:val="00431EE1"/>
    <w:rsid w:val="00432081"/>
    <w:rsid w:val="00432110"/>
    <w:rsid w:val="00432976"/>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BEE"/>
    <w:rsid w:val="00462C09"/>
    <w:rsid w:val="0046595E"/>
    <w:rsid w:val="00465E87"/>
    <w:rsid w:val="00466628"/>
    <w:rsid w:val="004673C7"/>
    <w:rsid w:val="004677A5"/>
    <w:rsid w:val="004678A2"/>
    <w:rsid w:val="00467F23"/>
    <w:rsid w:val="00471012"/>
    <w:rsid w:val="00471857"/>
    <w:rsid w:val="004718B8"/>
    <w:rsid w:val="00471BD1"/>
    <w:rsid w:val="00472856"/>
    <w:rsid w:val="00473EB9"/>
    <w:rsid w:val="004743F4"/>
    <w:rsid w:val="00474613"/>
    <w:rsid w:val="00474C02"/>
    <w:rsid w:val="004751D8"/>
    <w:rsid w:val="00475A39"/>
    <w:rsid w:val="004768C0"/>
    <w:rsid w:val="00476ECE"/>
    <w:rsid w:val="00477453"/>
    <w:rsid w:val="00477662"/>
    <w:rsid w:val="004801E7"/>
    <w:rsid w:val="004807E0"/>
    <w:rsid w:val="00481B4F"/>
    <w:rsid w:val="004832CD"/>
    <w:rsid w:val="004838DF"/>
    <w:rsid w:val="00485BBC"/>
    <w:rsid w:val="004868BD"/>
    <w:rsid w:val="00486FD7"/>
    <w:rsid w:val="0049003C"/>
    <w:rsid w:val="0049178A"/>
    <w:rsid w:val="00492D93"/>
    <w:rsid w:val="004946F7"/>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13"/>
    <w:rsid w:val="004B25C0"/>
    <w:rsid w:val="004B39CB"/>
    <w:rsid w:val="004B4044"/>
    <w:rsid w:val="004B449A"/>
    <w:rsid w:val="004B457B"/>
    <w:rsid w:val="004B5396"/>
    <w:rsid w:val="004B64F4"/>
    <w:rsid w:val="004B7B14"/>
    <w:rsid w:val="004C0BDD"/>
    <w:rsid w:val="004C0C40"/>
    <w:rsid w:val="004C21BB"/>
    <w:rsid w:val="004C240B"/>
    <w:rsid w:val="004C2992"/>
    <w:rsid w:val="004C2C10"/>
    <w:rsid w:val="004C487B"/>
    <w:rsid w:val="004C4EF5"/>
    <w:rsid w:val="004C5523"/>
    <w:rsid w:val="004C619F"/>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5F10"/>
    <w:rsid w:val="004F77E0"/>
    <w:rsid w:val="004F7F68"/>
    <w:rsid w:val="005000B3"/>
    <w:rsid w:val="0050059E"/>
    <w:rsid w:val="00501573"/>
    <w:rsid w:val="005026B6"/>
    <w:rsid w:val="00502F18"/>
    <w:rsid w:val="00504D75"/>
    <w:rsid w:val="005079BE"/>
    <w:rsid w:val="00507B82"/>
    <w:rsid w:val="00507DCD"/>
    <w:rsid w:val="00510409"/>
    <w:rsid w:val="00511F66"/>
    <w:rsid w:val="00512233"/>
    <w:rsid w:val="0051241F"/>
    <w:rsid w:val="00515312"/>
    <w:rsid w:val="00522010"/>
    <w:rsid w:val="00523ABB"/>
    <w:rsid w:val="00523F96"/>
    <w:rsid w:val="005252C9"/>
    <w:rsid w:val="00527304"/>
    <w:rsid w:val="0052775E"/>
    <w:rsid w:val="00530A46"/>
    <w:rsid w:val="00530E6F"/>
    <w:rsid w:val="0053340E"/>
    <w:rsid w:val="00533A74"/>
    <w:rsid w:val="005350E6"/>
    <w:rsid w:val="00536203"/>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6517"/>
    <w:rsid w:val="005672FF"/>
    <w:rsid w:val="005676A2"/>
    <w:rsid w:val="00567D1F"/>
    <w:rsid w:val="0057010A"/>
    <w:rsid w:val="00573FB3"/>
    <w:rsid w:val="0057438D"/>
    <w:rsid w:val="00575A5F"/>
    <w:rsid w:val="00577670"/>
    <w:rsid w:val="00577BAB"/>
    <w:rsid w:val="005800E0"/>
    <w:rsid w:val="00580563"/>
    <w:rsid w:val="00580AFA"/>
    <w:rsid w:val="00582178"/>
    <w:rsid w:val="005847CD"/>
    <w:rsid w:val="0058567E"/>
    <w:rsid w:val="005907F3"/>
    <w:rsid w:val="00591D4D"/>
    <w:rsid w:val="005923EE"/>
    <w:rsid w:val="00592E63"/>
    <w:rsid w:val="00593EA5"/>
    <w:rsid w:val="00594EBA"/>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05D4"/>
    <w:rsid w:val="005D1430"/>
    <w:rsid w:val="005D21DB"/>
    <w:rsid w:val="005D2A3F"/>
    <w:rsid w:val="005D4A3A"/>
    <w:rsid w:val="005D523F"/>
    <w:rsid w:val="005D7F42"/>
    <w:rsid w:val="005E0D6B"/>
    <w:rsid w:val="005E1582"/>
    <w:rsid w:val="005E2278"/>
    <w:rsid w:val="005E2992"/>
    <w:rsid w:val="005E39FE"/>
    <w:rsid w:val="005E3D6C"/>
    <w:rsid w:val="005E751B"/>
    <w:rsid w:val="005F2459"/>
    <w:rsid w:val="005F319A"/>
    <w:rsid w:val="005F3D6E"/>
    <w:rsid w:val="005F4DBC"/>
    <w:rsid w:val="005F5754"/>
    <w:rsid w:val="005F6770"/>
    <w:rsid w:val="005F7028"/>
    <w:rsid w:val="00600D67"/>
    <w:rsid w:val="00600F36"/>
    <w:rsid w:val="006010C2"/>
    <w:rsid w:val="00602FFE"/>
    <w:rsid w:val="00604045"/>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373"/>
    <w:rsid w:val="00627815"/>
    <w:rsid w:val="006313EC"/>
    <w:rsid w:val="0063234C"/>
    <w:rsid w:val="006339D2"/>
    <w:rsid w:val="006346EE"/>
    <w:rsid w:val="00634B4F"/>
    <w:rsid w:val="00634F65"/>
    <w:rsid w:val="00635E94"/>
    <w:rsid w:val="006365A0"/>
    <w:rsid w:val="00637986"/>
    <w:rsid w:val="0064261A"/>
    <w:rsid w:val="00642D9C"/>
    <w:rsid w:val="00643E18"/>
    <w:rsid w:val="00644C71"/>
    <w:rsid w:val="006454AA"/>
    <w:rsid w:val="00645A9D"/>
    <w:rsid w:val="00646320"/>
    <w:rsid w:val="00646BBD"/>
    <w:rsid w:val="00647220"/>
    <w:rsid w:val="0064740F"/>
    <w:rsid w:val="006479E2"/>
    <w:rsid w:val="00650D4E"/>
    <w:rsid w:val="00652BD3"/>
    <w:rsid w:val="00653691"/>
    <w:rsid w:val="00653B54"/>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09"/>
    <w:rsid w:val="00671DE2"/>
    <w:rsid w:val="006724F0"/>
    <w:rsid w:val="00672B43"/>
    <w:rsid w:val="0067370A"/>
    <w:rsid w:val="00674D63"/>
    <w:rsid w:val="00676DC3"/>
    <w:rsid w:val="006777C2"/>
    <w:rsid w:val="00681AD8"/>
    <w:rsid w:val="00681C0A"/>
    <w:rsid w:val="00683AAE"/>
    <w:rsid w:val="00685CB5"/>
    <w:rsid w:val="00687D9F"/>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623B"/>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6FF"/>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963"/>
    <w:rsid w:val="00715B0D"/>
    <w:rsid w:val="00716018"/>
    <w:rsid w:val="00717566"/>
    <w:rsid w:val="00720840"/>
    <w:rsid w:val="00723BC8"/>
    <w:rsid w:val="0072463A"/>
    <w:rsid w:val="00725376"/>
    <w:rsid w:val="00725FFA"/>
    <w:rsid w:val="0073215C"/>
    <w:rsid w:val="00732A93"/>
    <w:rsid w:val="00733613"/>
    <w:rsid w:val="00733891"/>
    <w:rsid w:val="00733D3B"/>
    <w:rsid w:val="00734A54"/>
    <w:rsid w:val="00734B73"/>
    <w:rsid w:val="00734C6A"/>
    <w:rsid w:val="0073583C"/>
    <w:rsid w:val="00735953"/>
    <w:rsid w:val="007371FC"/>
    <w:rsid w:val="0073726E"/>
    <w:rsid w:val="007373CC"/>
    <w:rsid w:val="00740452"/>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AD5"/>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5DE9"/>
    <w:rsid w:val="007764C2"/>
    <w:rsid w:val="007771EA"/>
    <w:rsid w:val="00777326"/>
    <w:rsid w:val="00781FEF"/>
    <w:rsid w:val="00782DCF"/>
    <w:rsid w:val="00783191"/>
    <w:rsid w:val="00784FC8"/>
    <w:rsid w:val="00786202"/>
    <w:rsid w:val="007863BC"/>
    <w:rsid w:val="007868D3"/>
    <w:rsid w:val="0078795D"/>
    <w:rsid w:val="00792798"/>
    <w:rsid w:val="00792CDD"/>
    <w:rsid w:val="00793D77"/>
    <w:rsid w:val="00794CE3"/>
    <w:rsid w:val="00795052"/>
    <w:rsid w:val="00797352"/>
    <w:rsid w:val="007A1563"/>
    <w:rsid w:val="007A269E"/>
    <w:rsid w:val="007A3586"/>
    <w:rsid w:val="007A3F89"/>
    <w:rsid w:val="007A412C"/>
    <w:rsid w:val="007A4905"/>
    <w:rsid w:val="007A6F88"/>
    <w:rsid w:val="007A7223"/>
    <w:rsid w:val="007A7810"/>
    <w:rsid w:val="007B2028"/>
    <w:rsid w:val="007B2150"/>
    <w:rsid w:val="007B3647"/>
    <w:rsid w:val="007B3DF7"/>
    <w:rsid w:val="007B4731"/>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20EA"/>
    <w:rsid w:val="007F40AF"/>
    <w:rsid w:val="007F4D41"/>
    <w:rsid w:val="007F4E96"/>
    <w:rsid w:val="007F63D6"/>
    <w:rsid w:val="007F71E3"/>
    <w:rsid w:val="008021F5"/>
    <w:rsid w:val="0080335B"/>
    <w:rsid w:val="0080543A"/>
    <w:rsid w:val="008054B0"/>
    <w:rsid w:val="008059A2"/>
    <w:rsid w:val="00806AA8"/>
    <w:rsid w:val="00806E30"/>
    <w:rsid w:val="008102E4"/>
    <w:rsid w:val="00811302"/>
    <w:rsid w:val="0081132A"/>
    <w:rsid w:val="0081228E"/>
    <w:rsid w:val="008127C1"/>
    <w:rsid w:val="0081658F"/>
    <w:rsid w:val="00817386"/>
    <w:rsid w:val="00820BA1"/>
    <w:rsid w:val="00821FA2"/>
    <w:rsid w:val="00823C35"/>
    <w:rsid w:val="00823CA4"/>
    <w:rsid w:val="008246B0"/>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3A56"/>
    <w:rsid w:val="00844A27"/>
    <w:rsid w:val="008453FF"/>
    <w:rsid w:val="00845656"/>
    <w:rsid w:val="008456D5"/>
    <w:rsid w:val="008474A8"/>
    <w:rsid w:val="00847BDC"/>
    <w:rsid w:val="0085540D"/>
    <w:rsid w:val="00855D73"/>
    <w:rsid w:val="00855EA5"/>
    <w:rsid w:val="008600BC"/>
    <w:rsid w:val="00861324"/>
    <w:rsid w:val="00862E50"/>
    <w:rsid w:val="00864E01"/>
    <w:rsid w:val="00865260"/>
    <w:rsid w:val="00866A65"/>
    <w:rsid w:val="00867A7B"/>
    <w:rsid w:val="00870ABF"/>
    <w:rsid w:val="00870D28"/>
    <w:rsid w:val="0087124C"/>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56E2"/>
    <w:rsid w:val="008879F5"/>
    <w:rsid w:val="00892CA8"/>
    <w:rsid w:val="00892CBF"/>
    <w:rsid w:val="00893050"/>
    <w:rsid w:val="00893B08"/>
    <w:rsid w:val="008966D1"/>
    <w:rsid w:val="00896FE9"/>
    <w:rsid w:val="008974EE"/>
    <w:rsid w:val="008A4ABF"/>
    <w:rsid w:val="008A4C0D"/>
    <w:rsid w:val="008A515C"/>
    <w:rsid w:val="008A5DF0"/>
    <w:rsid w:val="008A5F1A"/>
    <w:rsid w:val="008A6683"/>
    <w:rsid w:val="008A7FB4"/>
    <w:rsid w:val="008B0D5F"/>
    <w:rsid w:val="008B25CA"/>
    <w:rsid w:val="008B31B8"/>
    <w:rsid w:val="008B3DCD"/>
    <w:rsid w:val="008B4195"/>
    <w:rsid w:val="008B438E"/>
    <w:rsid w:val="008B5A83"/>
    <w:rsid w:val="008C1F5D"/>
    <w:rsid w:val="008C41DB"/>
    <w:rsid w:val="008C4424"/>
    <w:rsid w:val="008C5BEB"/>
    <w:rsid w:val="008D1718"/>
    <w:rsid w:val="008D1D6A"/>
    <w:rsid w:val="008D2BF2"/>
    <w:rsid w:val="008D2C84"/>
    <w:rsid w:val="008D3101"/>
    <w:rsid w:val="008D4B37"/>
    <w:rsid w:val="008D4E25"/>
    <w:rsid w:val="008D720D"/>
    <w:rsid w:val="008D7435"/>
    <w:rsid w:val="008D7892"/>
    <w:rsid w:val="008E1031"/>
    <w:rsid w:val="008E2453"/>
    <w:rsid w:val="008E322B"/>
    <w:rsid w:val="008E3936"/>
    <w:rsid w:val="008E3ACF"/>
    <w:rsid w:val="008E3EBC"/>
    <w:rsid w:val="008E40AD"/>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0F0A"/>
    <w:rsid w:val="009025A4"/>
    <w:rsid w:val="00904001"/>
    <w:rsid w:val="00905FCC"/>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2B8F"/>
    <w:rsid w:val="00933291"/>
    <w:rsid w:val="009362CE"/>
    <w:rsid w:val="009369A7"/>
    <w:rsid w:val="00936D89"/>
    <w:rsid w:val="00936DFD"/>
    <w:rsid w:val="00937160"/>
    <w:rsid w:val="00940AE0"/>
    <w:rsid w:val="00941272"/>
    <w:rsid w:val="00941F05"/>
    <w:rsid w:val="00942237"/>
    <w:rsid w:val="009423D0"/>
    <w:rsid w:val="0094304A"/>
    <w:rsid w:val="00943DBE"/>
    <w:rsid w:val="009440BA"/>
    <w:rsid w:val="00945C95"/>
    <w:rsid w:val="009470CE"/>
    <w:rsid w:val="0094761B"/>
    <w:rsid w:val="00947ED9"/>
    <w:rsid w:val="009501F9"/>
    <w:rsid w:val="00950A32"/>
    <w:rsid w:val="00951F01"/>
    <w:rsid w:val="009523A6"/>
    <w:rsid w:val="00953FD9"/>
    <w:rsid w:val="00954001"/>
    <w:rsid w:val="0095428C"/>
    <w:rsid w:val="00954F20"/>
    <w:rsid w:val="009553C2"/>
    <w:rsid w:val="00955D37"/>
    <w:rsid w:val="00955F2E"/>
    <w:rsid w:val="009605A0"/>
    <w:rsid w:val="00960728"/>
    <w:rsid w:val="009648FC"/>
    <w:rsid w:val="00965358"/>
    <w:rsid w:val="009664E5"/>
    <w:rsid w:val="0097086C"/>
    <w:rsid w:val="00970DF3"/>
    <w:rsid w:val="00971B03"/>
    <w:rsid w:val="00971D5B"/>
    <w:rsid w:val="00971DC8"/>
    <w:rsid w:val="00972747"/>
    <w:rsid w:val="00975551"/>
    <w:rsid w:val="00975E5B"/>
    <w:rsid w:val="00977321"/>
    <w:rsid w:val="00980793"/>
    <w:rsid w:val="009808E8"/>
    <w:rsid w:val="00981308"/>
    <w:rsid w:val="0098226D"/>
    <w:rsid w:val="009845CC"/>
    <w:rsid w:val="0098548D"/>
    <w:rsid w:val="00987901"/>
    <w:rsid w:val="00987BC6"/>
    <w:rsid w:val="00992907"/>
    <w:rsid w:val="0099331E"/>
    <w:rsid w:val="009937C0"/>
    <w:rsid w:val="00994263"/>
    <w:rsid w:val="0099529A"/>
    <w:rsid w:val="00995902"/>
    <w:rsid w:val="009A1B5F"/>
    <w:rsid w:val="009A244F"/>
    <w:rsid w:val="009A4088"/>
    <w:rsid w:val="009A4B3F"/>
    <w:rsid w:val="009A5503"/>
    <w:rsid w:val="009A6CA0"/>
    <w:rsid w:val="009A7394"/>
    <w:rsid w:val="009A7FA4"/>
    <w:rsid w:val="009B0964"/>
    <w:rsid w:val="009B1204"/>
    <w:rsid w:val="009B1237"/>
    <w:rsid w:val="009B299C"/>
    <w:rsid w:val="009B31BA"/>
    <w:rsid w:val="009B456C"/>
    <w:rsid w:val="009B4C3D"/>
    <w:rsid w:val="009B550D"/>
    <w:rsid w:val="009B6C6D"/>
    <w:rsid w:val="009B7DAD"/>
    <w:rsid w:val="009C07A8"/>
    <w:rsid w:val="009C0C0C"/>
    <w:rsid w:val="009C0E8A"/>
    <w:rsid w:val="009C1045"/>
    <w:rsid w:val="009C1632"/>
    <w:rsid w:val="009C1B68"/>
    <w:rsid w:val="009C267A"/>
    <w:rsid w:val="009C59FF"/>
    <w:rsid w:val="009C76F4"/>
    <w:rsid w:val="009D1528"/>
    <w:rsid w:val="009D1759"/>
    <w:rsid w:val="009D2313"/>
    <w:rsid w:val="009D41D3"/>
    <w:rsid w:val="009D6462"/>
    <w:rsid w:val="009D668C"/>
    <w:rsid w:val="009D6EED"/>
    <w:rsid w:val="009D72AB"/>
    <w:rsid w:val="009E05A1"/>
    <w:rsid w:val="009E0B03"/>
    <w:rsid w:val="009E1914"/>
    <w:rsid w:val="009E2480"/>
    <w:rsid w:val="009E36A7"/>
    <w:rsid w:val="009E45CB"/>
    <w:rsid w:val="009E6E5B"/>
    <w:rsid w:val="009F0AA2"/>
    <w:rsid w:val="009F0E0A"/>
    <w:rsid w:val="009F346D"/>
    <w:rsid w:val="009F47AF"/>
    <w:rsid w:val="009F568F"/>
    <w:rsid w:val="009F5E7D"/>
    <w:rsid w:val="00A002AF"/>
    <w:rsid w:val="00A0055F"/>
    <w:rsid w:val="00A01B36"/>
    <w:rsid w:val="00A030CF"/>
    <w:rsid w:val="00A04943"/>
    <w:rsid w:val="00A06340"/>
    <w:rsid w:val="00A102A2"/>
    <w:rsid w:val="00A116EF"/>
    <w:rsid w:val="00A13DE7"/>
    <w:rsid w:val="00A15E0A"/>
    <w:rsid w:val="00A16861"/>
    <w:rsid w:val="00A2091B"/>
    <w:rsid w:val="00A211E5"/>
    <w:rsid w:val="00A2151D"/>
    <w:rsid w:val="00A21802"/>
    <w:rsid w:val="00A2213A"/>
    <w:rsid w:val="00A225C7"/>
    <w:rsid w:val="00A25183"/>
    <w:rsid w:val="00A253C8"/>
    <w:rsid w:val="00A26135"/>
    <w:rsid w:val="00A27455"/>
    <w:rsid w:val="00A3072A"/>
    <w:rsid w:val="00A30B00"/>
    <w:rsid w:val="00A31808"/>
    <w:rsid w:val="00A32AF4"/>
    <w:rsid w:val="00A356CA"/>
    <w:rsid w:val="00A36245"/>
    <w:rsid w:val="00A36924"/>
    <w:rsid w:val="00A44FD5"/>
    <w:rsid w:val="00A4577D"/>
    <w:rsid w:val="00A4604A"/>
    <w:rsid w:val="00A46E48"/>
    <w:rsid w:val="00A46F0C"/>
    <w:rsid w:val="00A47E59"/>
    <w:rsid w:val="00A500B4"/>
    <w:rsid w:val="00A51895"/>
    <w:rsid w:val="00A5267E"/>
    <w:rsid w:val="00A53BDA"/>
    <w:rsid w:val="00A549E5"/>
    <w:rsid w:val="00A558C4"/>
    <w:rsid w:val="00A56234"/>
    <w:rsid w:val="00A56377"/>
    <w:rsid w:val="00A5751A"/>
    <w:rsid w:val="00A604B6"/>
    <w:rsid w:val="00A60730"/>
    <w:rsid w:val="00A62373"/>
    <w:rsid w:val="00A65499"/>
    <w:rsid w:val="00A66658"/>
    <w:rsid w:val="00A66681"/>
    <w:rsid w:val="00A6775D"/>
    <w:rsid w:val="00A703F8"/>
    <w:rsid w:val="00A717C9"/>
    <w:rsid w:val="00A72767"/>
    <w:rsid w:val="00A72AE5"/>
    <w:rsid w:val="00A7328F"/>
    <w:rsid w:val="00A73342"/>
    <w:rsid w:val="00A73B23"/>
    <w:rsid w:val="00A75005"/>
    <w:rsid w:val="00A769FC"/>
    <w:rsid w:val="00A77121"/>
    <w:rsid w:val="00A771B0"/>
    <w:rsid w:val="00A771CE"/>
    <w:rsid w:val="00A801BF"/>
    <w:rsid w:val="00A8066F"/>
    <w:rsid w:val="00A812E6"/>
    <w:rsid w:val="00A82526"/>
    <w:rsid w:val="00A82BC2"/>
    <w:rsid w:val="00A83A79"/>
    <w:rsid w:val="00A83B3F"/>
    <w:rsid w:val="00A84227"/>
    <w:rsid w:val="00A8530B"/>
    <w:rsid w:val="00A869A8"/>
    <w:rsid w:val="00A86ABE"/>
    <w:rsid w:val="00A87F8D"/>
    <w:rsid w:val="00A90B12"/>
    <w:rsid w:val="00A93E80"/>
    <w:rsid w:val="00A94260"/>
    <w:rsid w:val="00A95915"/>
    <w:rsid w:val="00A95E14"/>
    <w:rsid w:val="00A96EB6"/>
    <w:rsid w:val="00AA1452"/>
    <w:rsid w:val="00AA1F68"/>
    <w:rsid w:val="00AA2307"/>
    <w:rsid w:val="00AA4728"/>
    <w:rsid w:val="00AA47CC"/>
    <w:rsid w:val="00AA4A42"/>
    <w:rsid w:val="00AA4BAF"/>
    <w:rsid w:val="00AA79F8"/>
    <w:rsid w:val="00AB14B8"/>
    <w:rsid w:val="00AB2F74"/>
    <w:rsid w:val="00AB4996"/>
    <w:rsid w:val="00AB4DE8"/>
    <w:rsid w:val="00AB7B2C"/>
    <w:rsid w:val="00AC02B4"/>
    <w:rsid w:val="00AC1AE2"/>
    <w:rsid w:val="00AC1E6B"/>
    <w:rsid w:val="00AC208B"/>
    <w:rsid w:val="00AC2CED"/>
    <w:rsid w:val="00AC3550"/>
    <w:rsid w:val="00AC445B"/>
    <w:rsid w:val="00AC6464"/>
    <w:rsid w:val="00AC676D"/>
    <w:rsid w:val="00AC710D"/>
    <w:rsid w:val="00AC7E65"/>
    <w:rsid w:val="00AD204A"/>
    <w:rsid w:val="00AD4C03"/>
    <w:rsid w:val="00AD4F2B"/>
    <w:rsid w:val="00AD515E"/>
    <w:rsid w:val="00AD5719"/>
    <w:rsid w:val="00AD61E4"/>
    <w:rsid w:val="00AD6873"/>
    <w:rsid w:val="00AD71BB"/>
    <w:rsid w:val="00AD7832"/>
    <w:rsid w:val="00AE16DC"/>
    <w:rsid w:val="00AE33E1"/>
    <w:rsid w:val="00AE3BD3"/>
    <w:rsid w:val="00AE48D0"/>
    <w:rsid w:val="00AE4D49"/>
    <w:rsid w:val="00AE6773"/>
    <w:rsid w:val="00AF0325"/>
    <w:rsid w:val="00AF3E6A"/>
    <w:rsid w:val="00AF4C6A"/>
    <w:rsid w:val="00AF51C5"/>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2CD1"/>
    <w:rsid w:val="00B13621"/>
    <w:rsid w:val="00B15786"/>
    <w:rsid w:val="00B15E76"/>
    <w:rsid w:val="00B1616A"/>
    <w:rsid w:val="00B20285"/>
    <w:rsid w:val="00B21077"/>
    <w:rsid w:val="00B21AB5"/>
    <w:rsid w:val="00B22D5D"/>
    <w:rsid w:val="00B241F1"/>
    <w:rsid w:val="00B24707"/>
    <w:rsid w:val="00B25031"/>
    <w:rsid w:val="00B26082"/>
    <w:rsid w:val="00B31151"/>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07AC"/>
    <w:rsid w:val="00B50DD0"/>
    <w:rsid w:val="00B516E8"/>
    <w:rsid w:val="00B51877"/>
    <w:rsid w:val="00B52156"/>
    <w:rsid w:val="00B52E04"/>
    <w:rsid w:val="00B56D79"/>
    <w:rsid w:val="00B56E89"/>
    <w:rsid w:val="00B60901"/>
    <w:rsid w:val="00B60A0C"/>
    <w:rsid w:val="00B62799"/>
    <w:rsid w:val="00B62D25"/>
    <w:rsid w:val="00B6344C"/>
    <w:rsid w:val="00B64A2F"/>
    <w:rsid w:val="00B65456"/>
    <w:rsid w:val="00B70456"/>
    <w:rsid w:val="00B71F5A"/>
    <w:rsid w:val="00B72B9D"/>
    <w:rsid w:val="00B72D5D"/>
    <w:rsid w:val="00B748D4"/>
    <w:rsid w:val="00B75A96"/>
    <w:rsid w:val="00B75AFC"/>
    <w:rsid w:val="00B761AF"/>
    <w:rsid w:val="00B76B2E"/>
    <w:rsid w:val="00B773BA"/>
    <w:rsid w:val="00B836F2"/>
    <w:rsid w:val="00B90325"/>
    <w:rsid w:val="00B917B0"/>
    <w:rsid w:val="00B92601"/>
    <w:rsid w:val="00B9267B"/>
    <w:rsid w:val="00B96A8B"/>
    <w:rsid w:val="00B97756"/>
    <w:rsid w:val="00BA072F"/>
    <w:rsid w:val="00BA0C9B"/>
    <w:rsid w:val="00BA18E4"/>
    <w:rsid w:val="00BA1EFA"/>
    <w:rsid w:val="00BA2287"/>
    <w:rsid w:val="00BA2E1C"/>
    <w:rsid w:val="00BA2F79"/>
    <w:rsid w:val="00BA44C8"/>
    <w:rsid w:val="00BA470B"/>
    <w:rsid w:val="00BA496A"/>
    <w:rsid w:val="00BA56CE"/>
    <w:rsid w:val="00BA795A"/>
    <w:rsid w:val="00BB034E"/>
    <w:rsid w:val="00BB1AE7"/>
    <w:rsid w:val="00BB1E9F"/>
    <w:rsid w:val="00BB2B00"/>
    <w:rsid w:val="00BB44B6"/>
    <w:rsid w:val="00BB4E64"/>
    <w:rsid w:val="00BB53BF"/>
    <w:rsid w:val="00BB722F"/>
    <w:rsid w:val="00BC046A"/>
    <w:rsid w:val="00BC14B1"/>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3773"/>
    <w:rsid w:val="00BE4B60"/>
    <w:rsid w:val="00BE4F59"/>
    <w:rsid w:val="00BE5FD7"/>
    <w:rsid w:val="00BE74FB"/>
    <w:rsid w:val="00BF04BC"/>
    <w:rsid w:val="00BF0D61"/>
    <w:rsid w:val="00BF1B3B"/>
    <w:rsid w:val="00BF1E88"/>
    <w:rsid w:val="00BF26F5"/>
    <w:rsid w:val="00BF3E17"/>
    <w:rsid w:val="00BF4593"/>
    <w:rsid w:val="00BF46DF"/>
    <w:rsid w:val="00BF4B0F"/>
    <w:rsid w:val="00BF544C"/>
    <w:rsid w:val="00BF76E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8BA"/>
    <w:rsid w:val="00C31E78"/>
    <w:rsid w:val="00C32B31"/>
    <w:rsid w:val="00C33C67"/>
    <w:rsid w:val="00C33DB9"/>
    <w:rsid w:val="00C34E93"/>
    <w:rsid w:val="00C35102"/>
    <w:rsid w:val="00C3576E"/>
    <w:rsid w:val="00C35C35"/>
    <w:rsid w:val="00C36B25"/>
    <w:rsid w:val="00C40CDB"/>
    <w:rsid w:val="00C419AE"/>
    <w:rsid w:val="00C421B5"/>
    <w:rsid w:val="00C4317C"/>
    <w:rsid w:val="00C43A63"/>
    <w:rsid w:val="00C4435B"/>
    <w:rsid w:val="00C443A9"/>
    <w:rsid w:val="00C44AA1"/>
    <w:rsid w:val="00C51A60"/>
    <w:rsid w:val="00C52F02"/>
    <w:rsid w:val="00C536A5"/>
    <w:rsid w:val="00C536C1"/>
    <w:rsid w:val="00C53DBC"/>
    <w:rsid w:val="00C53E94"/>
    <w:rsid w:val="00C5503E"/>
    <w:rsid w:val="00C55203"/>
    <w:rsid w:val="00C576E2"/>
    <w:rsid w:val="00C60C8D"/>
    <w:rsid w:val="00C61362"/>
    <w:rsid w:val="00C61B61"/>
    <w:rsid w:val="00C65CA4"/>
    <w:rsid w:val="00C66B77"/>
    <w:rsid w:val="00C66C2B"/>
    <w:rsid w:val="00C674D7"/>
    <w:rsid w:val="00C679AF"/>
    <w:rsid w:val="00C724BF"/>
    <w:rsid w:val="00C74ED8"/>
    <w:rsid w:val="00C75E55"/>
    <w:rsid w:val="00C7615B"/>
    <w:rsid w:val="00C763D3"/>
    <w:rsid w:val="00C766B2"/>
    <w:rsid w:val="00C76CFA"/>
    <w:rsid w:val="00C80104"/>
    <w:rsid w:val="00C814E0"/>
    <w:rsid w:val="00C8166B"/>
    <w:rsid w:val="00C81855"/>
    <w:rsid w:val="00C820FC"/>
    <w:rsid w:val="00C8233E"/>
    <w:rsid w:val="00C82B55"/>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0F7C"/>
    <w:rsid w:val="00CB1097"/>
    <w:rsid w:val="00CB145D"/>
    <w:rsid w:val="00CB162E"/>
    <w:rsid w:val="00CB172F"/>
    <w:rsid w:val="00CB22E8"/>
    <w:rsid w:val="00CB370D"/>
    <w:rsid w:val="00CB3A1E"/>
    <w:rsid w:val="00CB4504"/>
    <w:rsid w:val="00CB4DE2"/>
    <w:rsid w:val="00CB4FF2"/>
    <w:rsid w:val="00CB555D"/>
    <w:rsid w:val="00CC0A93"/>
    <w:rsid w:val="00CC29B6"/>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4A59"/>
    <w:rsid w:val="00CD5DFE"/>
    <w:rsid w:val="00CE034F"/>
    <w:rsid w:val="00CE0409"/>
    <w:rsid w:val="00CE08D3"/>
    <w:rsid w:val="00CE0C14"/>
    <w:rsid w:val="00CE1BC5"/>
    <w:rsid w:val="00CE1C35"/>
    <w:rsid w:val="00CE1D0C"/>
    <w:rsid w:val="00CE2866"/>
    <w:rsid w:val="00CE2C4E"/>
    <w:rsid w:val="00CE3B3B"/>
    <w:rsid w:val="00CE4FA6"/>
    <w:rsid w:val="00CE61B0"/>
    <w:rsid w:val="00CE645B"/>
    <w:rsid w:val="00CF02DD"/>
    <w:rsid w:val="00CF0810"/>
    <w:rsid w:val="00CF1D06"/>
    <w:rsid w:val="00CF2001"/>
    <w:rsid w:val="00CF2E0F"/>
    <w:rsid w:val="00CF3BF6"/>
    <w:rsid w:val="00CF3C97"/>
    <w:rsid w:val="00CF4221"/>
    <w:rsid w:val="00CF5441"/>
    <w:rsid w:val="00CF55BE"/>
    <w:rsid w:val="00CF6713"/>
    <w:rsid w:val="00CF6AB5"/>
    <w:rsid w:val="00CF7F51"/>
    <w:rsid w:val="00D00479"/>
    <w:rsid w:val="00D010AD"/>
    <w:rsid w:val="00D02DAA"/>
    <w:rsid w:val="00D05AA4"/>
    <w:rsid w:val="00D05E4C"/>
    <w:rsid w:val="00D05F6E"/>
    <w:rsid w:val="00D06189"/>
    <w:rsid w:val="00D07219"/>
    <w:rsid w:val="00D07A72"/>
    <w:rsid w:val="00D07F8F"/>
    <w:rsid w:val="00D107FB"/>
    <w:rsid w:val="00D10B65"/>
    <w:rsid w:val="00D11363"/>
    <w:rsid w:val="00D11EEC"/>
    <w:rsid w:val="00D1339B"/>
    <w:rsid w:val="00D15162"/>
    <w:rsid w:val="00D16038"/>
    <w:rsid w:val="00D21097"/>
    <w:rsid w:val="00D2278D"/>
    <w:rsid w:val="00D22CEC"/>
    <w:rsid w:val="00D22F3B"/>
    <w:rsid w:val="00D239B8"/>
    <w:rsid w:val="00D24A55"/>
    <w:rsid w:val="00D27191"/>
    <w:rsid w:val="00D27EB2"/>
    <w:rsid w:val="00D31E42"/>
    <w:rsid w:val="00D332AE"/>
    <w:rsid w:val="00D33AC2"/>
    <w:rsid w:val="00D351B2"/>
    <w:rsid w:val="00D3544A"/>
    <w:rsid w:val="00D36AC7"/>
    <w:rsid w:val="00D376A3"/>
    <w:rsid w:val="00D4373A"/>
    <w:rsid w:val="00D449A1"/>
    <w:rsid w:val="00D44B7D"/>
    <w:rsid w:val="00D44D7A"/>
    <w:rsid w:val="00D45D36"/>
    <w:rsid w:val="00D46088"/>
    <w:rsid w:val="00D460AE"/>
    <w:rsid w:val="00D46E59"/>
    <w:rsid w:val="00D46EA0"/>
    <w:rsid w:val="00D478EA"/>
    <w:rsid w:val="00D50270"/>
    <w:rsid w:val="00D50B49"/>
    <w:rsid w:val="00D53CB0"/>
    <w:rsid w:val="00D6088F"/>
    <w:rsid w:val="00D61B95"/>
    <w:rsid w:val="00D62681"/>
    <w:rsid w:val="00D62A82"/>
    <w:rsid w:val="00D62C25"/>
    <w:rsid w:val="00D62FF5"/>
    <w:rsid w:val="00D63CA2"/>
    <w:rsid w:val="00D6595E"/>
    <w:rsid w:val="00D659F7"/>
    <w:rsid w:val="00D702C5"/>
    <w:rsid w:val="00D70E82"/>
    <w:rsid w:val="00D72110"/>
    <w:rsid w:val="00D731FC"/>
    <w:rsid w:val="00D737F9"/>
    <w:rsid w:val="00D73FF8"/>
    <w:rsid w:val="00D74417"/>
    <w:rsid w:val="00D74D37"/>
    <w:rsid w:val="00D75A89"/>
    <w:rsid w:val="00D80A5D"/>
    <w:rsid w:val="00D81F07"/>
    <w:rsid w:val="00D822DE"/>
    <w:rsid w:val="00D825AE"/>
    <w:rsid w:val="00D830DB"/>
    <w:rsid w:val="00D83493"/>
    <w:rsid w:val="00D83E22"/>
    <w:rsid w:val="00D84215"/>
    <w:rsid w:val="00D86603"/>
    <w:rsid w:val="00D87058"/>
    <w:rsid w:val="00D90184"/>
    <w:rsid w:val="00D90546"/>
    <w:rsid w:val="00D90564"/>
    <w:rsid w:val="00D92926"/>
    <w:rsid w:val="00D92D24"/>
    <w:rsid w:val="00D94AF6"/>
    <w:rsid w:val="00D959F9"/>
    <w:rsid w:val="00D96317"/>
    <w:rsid w:val="00D96855"/>
    <w:rsid w:val="00D96CF7"/>
    <w:rsid w:val="00D97E59"/>
    <w:rsid w:val="00DA0882"/>
    <w:rsid w:val="00DA2100"/>
    <w:rsid w:val="00DA3286"/>
    <w:rsid w:val="00DA4435"/>
    <w:rsid w:val="00DA5B61"/>
    <w:rsid w:val="00DA5D3F"/>
    <w:rsid w:val="00DA6A8F"/>
    <w:rsid w:val="00DA7BC4"/>
    <w:rsid w:val="00DB08B8"/>
    <w:rsid w:val="00DB0AA8"/>
    <w:rsid w:val="00DB14E4"/>
    <w:rsid w:val="00DB1A92"/>
    <w:rsid w:val="00DB4A3B"/>
    <w:rsid w:val="00DB4D33"/>
    <w:rsid w:val="00DB4FE1"/>
    <w:rsid w:val="00DB6548"/>
    <w:rsid w:val="00DB7593"/>
    <w:rsid w:val="00DB7BDA"/>
    <w:rsid w:val="00DC0F5E"/>
    <w:rsid w:val="00DC1211"/>
    <w:rsid w:val="00DC3679"/>
    <w:rsid w:val="00DC3B7F"/>
    <w:rsid w:val="00DC643A"/>
    <w:rsid w:val="00DC7613"/>
    <w:rsid w:val="00DC7752"/>
    <w:rsid w:val="00DD05C4"/>
    <w:rsid w:val="00DD0F0D"/>
    <w:rsid w:val="00DD1832"/>
    <w:rsid w:val="00DD198A"/>
    <w:rsid w:val="00DD1F1F"/>
    <w:rsid w:val="00DD2115"/>
    <w:rsid w:val="00DD239B"/>
    <w:rsid w:val="00DD35BE"/>
    <w:rsid w:val="00DD363F"/>
    <w:rsid w:val="00DD4001"/>
    <w:rsid w:val="00DD425B"/>
    <w:rsid w:val="00DD4B2B"/>
    <w:rsid w:val="00DD5941"/>
    <w:rsid w:val="00DD6310"/>
    <w:rsid w:val="00DE03BB"/>
    <w:rsid w:val="00DE05C9"/>
    <w:rsid w:val="00DE13CE"/>
    <w:rsid w:val="00DE2D46"/>
    <w:rsid w:val="00DE5B9E"/>
    <w:rsid w:val="00DE78A7"/>
    <w:rsid w:val="00DF09BE"/>
    <w:rsid w:val="00DF0CB2"/>
    <w:rsid w:val="00DF0DCD"/>
    <w:rsid w:val="00DF15D2"/>
    <w:rsid w:val="00DF4421"/>
    <w:rsid w:val="00DF4FC3"/>
    <w:rsid w:val="00DF5160"/>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375D"/>
    <w:rsid w:val="00E14C6C"/>
    <w:rsid w:val="00E17AE2"/>
    <w:rsid w:val="00E20ACF"/>
    <w:rsid w:val="00E21267"/>
    <w:rsid w:val="00E21DED"/>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484B"/>
    <w:rsid w:val="00E66E43"/>
    <w:rsid w:val="00E70F7A"/>
    <w:rsid w:val="00E7146A"/>
    <w:rsid w:val="00E71D16"/>
    <w:rsid w:val="00E71E82"/>
    <w:rsid w:val="00E72C35"/>
    <w:rsid w:val="00E73763"/>
    <w:rsid w:val="00E73B58"/>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0619"/>
    <w:rsid w:val="00EC2625"/>
    <w:rsid w:val="00EC31BE"/>
    <w:rsid w:val="00EC4B49"/>
    <w:rsid w:val="00EC5A22"/>
    <w:rsid w:val="00EC6DCB"/>
    <w:rsid w:val="00EC7B4D"/>
    <w:rsid w:val="00EC7EE6"/>
    <w:rsid w:val="00ED02A4"/>
    <w:rsid w:val="00ED08C1"/>
    <w:rsid w:val="00ED0901"/>
    <w:rsid w:val="00ED1165"/>
    <w:rsid w:val="00ED1F14"/>
    <w:rsid w:val="00ED2909"/>
    <w:rsid w:val="00ED2B25"/>
    <w:rsid w:val="00ED2B45"/>
    <w:rsid w:val="00ED41C7"/>
    <w:rsid w:val="00ED45E5"/>
    <w:rsid w:val="00EE09DD"/>
    <w:rsid w:val="00EE0CF1"/>
    <w:rsid w:val="00EE10B1"/>
    <w:rsid w:val="00EE2873"/>
    <w:rsid w:val="00EE3206"/>
    <w:rsid w:val="00EE47A8"/>
    <w:rsid w:val="00EE496A"/>
    <w:rsid w:val="00EE55A4"/>
    <w:rsid w:val="00EE73E1"/>
    <w:rsid w:val="00EF0D01"/>
    <w:rsid w:val="00EF12A1"/>
    <w:rsid w:val="00EF1C63"/>
    <w:rsid w:val="00EF491F"/>
    <w:rsid w:val="00EF4F32"/>
    <w:rsid w:val="00F0097B"/>
    <w:rsid w:val="00F00FF8"/>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40E6"/>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569"/>
    <w:rsid w:val="00F65BEB"/>
    <w:rsid w:val="00F65C18"/>
    <w:rsid w:val="00F670C9"/>
    <w:rsid w:val="00F67F5B"/>
    <w:rsid w:val="00F701FD"/>
    <w:rsid w:val="00F704ED"/>
    <w:rsid w:val="00F7077A"/>
    <w:rsid w:val="00F70EB1"/>
    <w:rsid w:val="00F713A5"/>
    <w:rsid w:val="00F74579"/>
    <w:rsid w:val="00F74D80"/>
    <w:rsid w:val="00F778BB"/>
    <w:rsid w:val="00F8034E"/>
    <w:rsid w:val="00F80B56"/>
    <w:rsid w:val="00F8187C"/>
    <w:rsid w:val="00F836A5"/>
    <w:rsid w:val="00F83F7C"/>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3AD"/>
    <w:rsid w:val="00FB055F"/>
    <w:rsid w:val="00FB1041"/>
    <w:rsid w:val="00FB11F5"/>
    <w:rsid w:val="00FB518E"/>
    <w:rsid w:val="00FB552C"/>
    <w:rsid w:val="00FB5B31"/>
    <w:rsid w:val="00FB7C1B"/>
    <w:rsid w:val="00FC217A"/>
    <w:rsid w:val="00FC22DF"/>
    <w:rsid w:val="00FC2E21"/>
    <w:rsid w:val="00FD08CF"/>
    <w:rsid w:val="00FD0DFD"/>
    <w:rsid w:val="00FD10B9"/>
    <w:rsid w:val="00FD2EB5"/>
    <w:rsid w:val="00FD337F"/>
    <w:rsid w:val="00FD37D1"/>
    <w:rsid w:val="00FD3915"/>
    <w:rsid w:val="00FD6A0E"/>
    <w:rsid w:val="00FD75AB"/>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1BA1B-76A5-46C8-813D-70C5308D2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7</Pages>
  <Words>2925</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19565</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83</cp:revision>
  <cp:lastPrinted>2025-03-14T10:50:00Z</cp:lastPrinted>
  <dcterms:created xsi:type="dcterms:W3CDTF">2024-09-12T08:36:00Z</dcterms:created>
  <dcterms:modified xsi:type="dcterms:W3CDTF">2025-09-18T11:47:00Z</dcterms:modified>
</cp:coreProperties>
</file>